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CF3" w:rsidRPr="00C80771" w:rsidRDefault="00893CF3" w:rsidP="00893CF3">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893CF3" w:rsidRPr="00C80771" w:rsidRDefault="00893CF3" w:rsidP="00893CF3">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893CF3" w:rsidRPr="00C80771" w:rsidRDefault="00893CF3" w:rsidP="00893CF3">
      <w:pPr>
        <w:pStyle w:val="Ap-vir"/>
        <w:spacing w:before="0" w:after="0"/>
        <w:jc w:val="right"/>
        <w:rPr>
          <w:rFonts w:ascii="Times New Roman" w:hAnsi="Times New Roman"/>
          <w:b w:val="0"/>
          <w:szCs w:val="24"/>
        </w:rPr>
      </w:pPr>
      <w:r w:rsidRPr="00C80771">
        <w:rPr>
          <w:rFonts w:ascii="Times New Roman" w:hAnsi="Times New Roman"/>
          <w:b w:val="0"/>
          <w:szCs w:val="24"/>
        </w:rPr>
        <w:t xml:space="preserve">2020.gada </w:t>
      </w:r>
      <w:r>
        <w:rPr>
          <w:rFonts w:ascii="Times New Roman" w:hAnsi="Times New Roman"/>
          <w:b w:val="0"/>
          <w:szCs w:val="24"/>
        </w:rPr>
        <w:t>27</w:t>
      </w:r>
      <w:r w:rsidRPr="00C80771">
        <w:rPr>
          <w:rFonts w:ascii="Times New Roman" w:hAnsi="Times New Roman"/>
          <w:b w:val="0"/>
          <w:szCs w:val="24"/>
        </w:rPr>
        <w:t>.februāra lēmumu</w:t>
      </w:r>
    </w:p>
    <w:p w:rsidR="00893CF3" w:rsidRPr="00C80771" w:rsidRDefault="00893CF3" w:rsidP="00893CF3">
      <w:pPr>
        <w:pStyle w:val="Ap-vir"/>
        <w:spacing w:before="0" w:after="0"/>
        <w:jc w:val="right"/>
        <w:rPr>
          <w:rFonts w:ascii="Times New Roman" w:hAnsi="Times New Roman"/>
          <w:b w:val="0"/>
          <w:szCs w:val="24"/>
        </w:rPr>
      </w:pPr>
      <w:r w:rsidRPr="00C80771">
        <w:rPr>
          <w:rFonts w:ascii="Times New Roman" w:hAnsi="Times New Roman"/>
          <w:b w:val="0"/>
          <w:szCs w:val="24"/>
        </w:rPr>
        <w:t>(prot.Nr.</w:t>
      </w:r>
      <w:r>
        <w:rPr>
          <w:rFonts w:ascii="Times New Roman" w:hAnsi="Times New Roman"/>
          <w:b w:val="0"/>
          <w:szCs w:val="24"/>
        </w:rPr>
        <w:t>3, 53.</w:t>
      </w:r>
      <w:r w:rsidRPr="00C80771">
        <w:rPr>
          <w:rFonts w:ascii="Times New Roman" w:hAnsi="Times New Roman"/>
          <w:b w:val="0"/>
          <w:szCs w:val="24"/>
        </w:rPr>
        <w:t>§)</w:t>
      </w:r>
    </w:p>
    <w:p w:rsidR="00893CF3" w:rsidRPr="00C80771" w:rsidRDefault="00893CF3" w:rsidP="00893CF3">
      <w:pPr>
        <w:pStyle w:val="Ap-vir"/>
        <w:spacing w:before="0" w:after="0"/>
        <w:jc w:val="right"/>
        <w:rPr>
          <w:rFonts w:ascii="Times New Roman" w:hAnsi="Times New Roman"/>
          <w:b w:val="0"/>
          <w:szCs w:val="24"/>
        </w:rPr>
      </w:pPr>
    </w:p>
    <w:p w:rsidR="00893CF3" w:rsidRPr="00C80771" w:rsidRDefault="00893CF3" w:rsidP="00893CF3">
      <w:pPr>
        <w:pStyle w:val="Ap-vir"/>
        <w:spacing w:before="0" w:after="0"/>
        <w:jc w:val="center"/>
        <w:rPr>
          <w:rFonts w:ascii="Times New Roman" w:hAnsi="Times New Roman"/>
          <w:b w:val="0"/>
          <w:sz w:val="28"/>
          <w:szCs w:val="28"/>
        </w:rPr>
      </w:pPr>
      <w:r w:rsidRPr="00C80771">
        <w:rPr>
          <w:rFonts w:ascii="Times New Roman" w:hAnsi="Times New Roman"/>
          <w:sz w:val="28"/>
          <w:szCs w:val="28"/>
        </w:rPr>
        <w:t>TILŽAS PAGASTA PĀRVALDES NOLIKUMS</w:t>
      </w:r>
    </w:p>
    <w:p w:rsidR="00893CF3" w:rsidRPr="00C80771" w:rsidRDefault="00893CF3" w:rsidP="00893CF3">
      <w:pPr>
        <w:pStyle w:val="Ap-vir"/>
        <w:spacing w:before="0" w:after="0"/>
        <w:jc w:val="right"/>
        <w:rPr>
          <w:rFonts w:ascii="Times New Roman" w:hAnsi="Times New Roman"/>
          <w:b w:val="0"/>
          <w:szCs w:val="24"/>
        </w:rPr>
      </w:pPr>
    </w:p>
    <w:p w:rsidR="00893CF3" w:rsidRPr="00C80771" w:rsidRDefault="00893CF3" w:rsidP="00893CF3">
      <w:pPr>
        <w:pStyle w:val="Ap-vir"/>
        <w:spacing w:before="0" w:after="0"/>
        <w:jc w:val="right"/>
        <w:rPr>
          <w:rFonts w:ascii="Times New Roman" w:hAnsi="Times New Roman"/>
          <w:b w:val="0"/>
          <w:i/>
          <w:szCs w:val="24"/>
        </w:rPr>
      </w:pPr>
      <w:r w:rsidRPr="00C80771">
        <w:rPr>
          <w:rFonts w:ascii="Times New Roman" w:hAnsi="Times New Roman"/>
          <w:b w:val="0"/>
          <w:i/>
          <w:szCs w:val="24"/>
        </w:rPr>
        <w:t>Izdots saskaņā ar likuma „Par pašvaldībām” 41.panta</w:t>
      </w:r>
    </w:p>
    <w:p w:rsidR="00893CF3" w:rsidRPr="00C80771" w:rsidRDefault="00893CF3" w:rsidP="00893CF3">
      <w:pPr>
        <w:pStyle w:val="Ap-vir"/>
        <w:spacing w:before="0" w:after="0"/>
        <w:jc w:val="right"/>
        <w:rPr>
          <w:rFonts w:ascii="Times New Roman" w:hAnsi="Times New Roman"/>
          <w:b w:val="0"/>
          <w:i/>
          <w:szCs w:val="24"/>
        </w:rPr>
      </w:pPr>
      <w:r w:rsidRPr="00C80771">
        <w:rPr>
          <w:rFonts w:ascii="Times New Roman" w:hAnsi="Times New Roman"/>
          <w:b w:val="0"/>
          <w:i/>
          <w:szCs w:val="24"/>
        </w:rPr>
        <w:t>pirmās daļas 2.punktu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893CF3" w:rsidRPr="00C80771" w:rsidRDefault="00893CF3" w:rsidP="00893CF3">
      <w:pPr>
        <w:pStyle w:val="Ap-vir"/>
        <w:spacing w:before="0" w:after="0"/>
        <w:jc w:val="center"/>
        <w:rPr>
          <w:rFonts w:ascii="Times New Roman" w:hAnsi="Times New Roman"/>
          <w:szCs w:val="24"/>
        </w:rPr>
      </w:pPr>
    </w:p>
    <w:p w:rsidR="00893CF3" w:rsidRPr="00C80771" w:rsidRDefault="00893CF3" w:rsidP="00893CF3">
      <w:pPr>
        <w:pStyle w:val="Ap-vir"/>
        <w:spacing w:before="0" w:after="0"/>
        <w:ind w:left="2340"/>
        <w:rPr>
          <w:rFonts w:ascii="Times New Roman" w:hAnsi="Times New Roman"/>
          <w:szCs w:val="24"/>
        </w:rPr>
      </w:pPr>
      <w:r w:rsidRPr="00C80771">
        <w:rPr>
          <w:rFonts w:ascii="Times New Roman" w:hAnsi="Times New Roman"/>
          <w:szCs w:val="24"/>
        </w:rPr>
        <w:t>I . VISPĀRĪGIE NOTEIKUMI</w:t>
      </w:r>
    </w:p>
    <w:p w:rsidR="00893CF3" w:rsidRPr="00C80771" w:rsidRDefault="00893CF3" w:rsidP="00893CF3">
      <w:pPr>
        <w:pStyle w:val="Ap-vir"/>
        <w:spacing w:before="0" w:after="0"/>
        <w:jc w:val="center"/>
        <w:rPr>
          <w:rFonts w:ascii="Times New Roman" w:hAnsi="Times New Roman"/>
          <w:szCs w:val="24"/>
        </w:rPr>
      </w:pP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Balvu novada Tilžas pagasta pārvalde (turpmāk tekstā – Pagasta pārvalde) ir Balvu novada Domes (turpmāk tekstā – Dome) izveidota un padotībā esoša iestāde, kas Tilžas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“Tilžas pagasta pārvalde” un zīmogs ar Balvu novada ģerboņa attēlu un pilnu Pagasta pārvaldes nosaukumu “Tilžas pagasta pārvalde”.</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pārvaldi izveido, likvidē vai reorganizē un tās nolikumu apstiprina Dome.</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rekvizīti:</w:t>
      </w:r>
    </w:p>
    <w:p w:rsidR="00893CF3" w:rsidRPr="00C80771" w:rsidRDefault="00893CF3" w:rsidP="00893CF3">
      <w:pPr>
        <w:pStyle w:val="normal"/>
        <w:numPr>
          <w:ilvl w:val="1"/>
          <w:numId w:val="3"/>
        </w:numPr>
        <w:spacing w:after="0"/>
        <w:ind w:left="993" w:hanging="142"/>
        <w:rPr>
          <w:rFonts w:ascii="Times New Roman" w:hAnsi="Times New Roman"/>
          <w:szCs w:val="24"/>
        </w:rPr>
      </w:pPr>
      <w:r w:rsidRPr="00C80771">
        <w:rPr>
          <w:rFonts w:ascii="Times New Roman" w:hAnsi="Times New Roman"/>
          <w:szCs w:val="24"/>
        </w:rPr>
        <w:t>juridiskais nosaukums: Tilžas pagasta pārvalde;</w:t>
      </w:r>
    </w:p>
    <w:p w:rsidR="00893CF3" w:rsidRPr="00C80771" w:rsidRDefault="00893CF3" w:rsidP="00893CF3">
      <w:pPr>
        <w:pStyle w:val="normal"/>
        <w:numPr>
          <w:ilvl w:val="1"/>
          <w:numId w:val="3"/>
        </w:numPr>
        <w:spacing w:after="0"/>
        <w:ind w:left="993" w:hanging="142"/>
        <w:rPr>
          <w:rFonts w:ascii="Times New Roman" w:hAnsi="Times New Roman"/>
          <w:szCs w:val="24"/>
        </w:rPr>
      </w:pPr>
      <w:r w:rsidRPr="00C80771">
        <w:rPr>
          <w:rFonts w:ascii="Times New Roman" w:hAnsi="Times New Roman"/>
          <w:szCs w:val="24"/>
        </w:rPr>
        <w:t>juridiskā adrese: Brīvības iela 3A, Tilža, Tilžas pag., Balvu nov., LV-4572;</w:t>
      </w:r>
    </w:p>
    <w:p w:rsidR="00893CF3" w:rsidRPr="00C80771" w:rsidRDefault="00893CF3" w:rsidP="00893CF3">
      <w:pPr>
        <w:pStyle w:val="normal"/>
        <w:numPr>
          <w:ilvl w:val="1"/>
          <w:numId w:val="3"/>
        </w:numPr>
        <w:spacing w:after="0"/>
        <w:ind w:left="993" w:hanging="142"/>
        <w:rPr>
          <w:rFonts w:ascii="Times New Roman" w:hAnsi="Times New Roman"/>
          <w:szCs w:val="24"/>
        </w:rPr>
      </w:pPr>
      <w:r w:rsidRPr="00C80771">
        <w:rPr>
          <w:rFonts w:ascii="Times New Roman" w:hAnsi="Times New Roman"/>
          <w:szCs w:val="24"/>
        </w:rPr>
        <w:t>Uzņēmumu reģistra vienotais reģistrācijas numurs: 40900023570;</w:t>
      </w:r>
    </w:p>
    <w:p w:rsidR="00893CF3" w:rsidRPr="00C80771" w:rsidRDefault="00893CF3" w:rsidP="00893CF3">
      <w:pPr>
        <w:pStyle w:val="normal"/>
        <w:numPr>
          <w:ilvl w:val="1"/>
          <w:numId w:val="3"/>
        </w:numPr>
        <w:spacing w:after="0"/>
        <w:ind w:left="993" w:hanging="142"/>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pārvaldes struktūrā ir izveidota atsevišķa struktūrvienība – Tilžas pagasta kultūras nams. </w:t>
      </w:r>
    </w:p>
    <w:p w:rsidR="00893CF3" w:rsidRPr="00C80771" w:rsidRDefault="00893CF3" w:rsidP="00893CF3">
      <w:pPr>
        <w:pStyle w:val="Default"/>
        <w:jc w:val="both"/>
        <w:rPr>
          <w:rStyle w:val="postheader"/>
          <w:color w:val="auto"/>
        </w:rPr>
      </w:pPr>
    </w:p>
    <w:p w:rsidR="00893CF3" w:rsidRPr="00C80771" w:rsidRDefault="00893CF3" w:rsidP="00893CF3">
      <w:pPr>
        <w:pStyle w:val="normal"/>
        <w:spacing w:after="0"/>
        <w:ind w:left="502"/>
        <w:jc w:val="center"/>
        <w:rPr>
          <w:rFonts w:ascii="Times New Roman" w:hAnsi="Times New Roman"/>
          <w:b/>
          <w:szCs w:val="24"/>
        </w:rPr>
      </w:pPr>
      <w:r w:rsidRPr="00C80771">
        <w:rPr>
          <w:rFonts w:ascii="Times New Roman" w:hAnsi="Times New Roman"/>
          <w:b/>
          <w:szCs w:val="24"/>
        </w:rPr>
        <w:t>II. PAGASTA PĀRVALDES KOMPETENCE</w:t>
      </w:r>
    </w:p>
    <w:p w:rsidR="00893CF3" w:rsidRPr="00C80771" w:rsidRDefault="00893CF3" w:rsidP="00893CF3">
      <w:pPr>
        <w:pStyle w:val="normal"/>
        <w:spacing w:after="0"/>
        <w:rPr>
          <w:rFonts w:ascii="Times New Roman" w:hAnsi="Times New Roman"/>
          <w:b/>
          <w:szCs w:val="24"/>
        </w:rPr>
      </w:pP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nodrošina pašvaldības sociālo pabalstu izmaksas Sociālo pakalpojumu un sociālās palīdzības likumā noteiktajā kārtībā;</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lastRenderedPageBreak/>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893CF3" w:rsidRPr="00C80771" w:rsidRDefault="00893CF3" w:rsidP="00893CF3">
      <w:pPr>
        <w:pStyle w:val="normal"/>
        <w:numPr>
          <w:ilvl w:val="1"/>
          <w:numId w:val="4"/>
        </w:numPr>
        <w:spacing w:after="0"/>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893CF3" w:rsidRPr="00C80771" w:rsidRDefault="00893CF3" w:rsidP="00893CF3">
      <w:pPr>
        <w:pStyle w:val="normal"/>
        <w:numPr>
          <w:ilvl w:val="0"/>
          <w:numId w:val="2"/>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nodrošina informācijas apriti starp Pašvaldības institūcijām;</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siltumapgāde, atkritumi, notekūdeņu savākšana, novadīšana un  attīrīšana) neatkarīgi no tā, kā īpašumā atrodas dzīvojamais fonds;</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veic pasākumus un sadarbojas ar Pašvaldības struktūrvienībām attīstības plānošanas un projektu vadības jautājumos attiecībā uz Pagasta pārvaldes pārziņā esošo teritoriju;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Pagasta pārvaldes pārziņā nodotās kustamās un nekustamās mantas apsaimniekošanu;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“Lietvaris”, saskaņā ar Pašvaldības dokumentu aprites kārtību;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nodrošina bibliotekāro pakalpojumu pieejamību;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lastRenderedPageBreak/>
        <w:t>veido pagasta kultūrvidi, iesaistās Balvu novada kultūras stratēģijas un citu normatīvo aktu izstrādē, saņemot konsultatīvu un metodisku atbalstu no Balvu novada pašvaldības Izglītības, kultūras un sporta pārvaldes;</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893CF3" w:rsidRPr="00C80771" w:rsidRDefault="00893CF3" w:rsidP="00893CF3">
      <w:pPr>
        <w:pStyle w:val="normal"/>
        <w:numPr>
          <w:ilvl w:val="1"/>
          <w:numId w:val="2"/>
        </w:numPr>
        <w:spacing w:after="0"/>
        <w:ind w:left="1134" w:hanging="709"/>
        <w:rPr>
          <w:rFonts w:ascii="Times New Roman" w:hAnsi="Times New Roman"/>
          <w:szCs w:val="24"/>
          <w:u w:val="single"/>
        </w:rPr>
      </w:pPr>
      <w:r w:rsidRPr="00C80771">
        <w:rPr>
          <w:rFonts w:ascii="Times New Roman" w:hAnsi="Times New Roman"/>
          <w:szCs w:val="24"/>
        </w:rPr>
        <w:t>organizē citu Domes uzdoto vai deleģēto funkciju izpildi.</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893CF3" w:rsidRPr="00C80771" w:rsidRDefault="00893CF3" w:rsidP="00893CF3">
      <w:pPr>
        <w:pStyle w:val="normal"/>
        <w:numPr>
          <w:ilvl w:val="1"/>
          <w:numId w:val="5"/>
        </w:numPr>
        <w:spacing w:after="0"/>
        <w:ind w:hanging="513"/>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893CF3" w:rsidRPr="00C80771" w:rsidRDefault="00893CF3" w:rsidP="00893CF3">
      <w:pPr>
        <w:pStyle w:val="normal"/>
        <w:numPr>
          <w:ilvl w:val="1"/>
          <w:numId w:val="5"/>
        </w:numPr>
        <w:spacing w:after="0"/>
        <w:ind w:hanging="513"/>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893CF3" w:rsidRPr="00C80771" w:rsidRDefault="00893CF3" w:rsidP="00893CF3">
      <w:pPr>
        <w:pStyle w:val="normal"/>
        <w:numPr>
          <w:ilvl w:val="1"/>
          <w:numId w:val="5"/>
        </w:numPr>
        <w:spacing w:after="0"/>
        <w:ind w:hanging="513"/>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893CF3" w:rsidRPr="00C80771" w:rsidRDefault="00893CF3" w:rsidP="00893CF3">
      <w:pPr>
        <w:pStyle w:val="normal"/>
        <w:numPr>
          <w:ilvl w:val="1"/>
          <w:numId w:val="5"/>
        </w:numPr>
        <w:spacing w:after="0"/>
        <w:ind w:hanging="513"/>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893CF3" w:rsidRPr="00C80771" w:rsidRDefault="00893CF3" w:rsidP="00893CF3">
      <w:pPr>
        <w:pStyle w:val="normal"/>
        <w:numPr>
          <w:ilvl w:val="1"/>
          <w:numId w:val="5"/>
        </w:numPr>
        <w:spacing w:after="0"/>
        <w:ind w:hanging="513"/>
        <w:rPr>
          <w:rFonts w:ascii="Times New Roman" w:hAnsi="Times New Roman"/>
          <w:szCs w:val="24"/>
        </w:rPr>
      </w:pPr>
      <w:r w:rsidRPr="00C80771">
        <w:rPr>
          <w:rFonts w:ascii="Times New Roman" w:hAnsi="Times New Roman"/>
          <w:szCs w:val="24"/>
        </w:rPr>
        <w:t>īstenot citas normatīvajos aktos paredzētās tiesības.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atbildība:</w:t>
      </w:r>
    </w:p>
    <w:p w:rsidR="00893CF3" w:rsidRPr="00C80771" w:rsidRDefault="00893CF3" w:rsidP="00893CF3">
      <w:pPr>
        <w:pStyle w:val="normal"/>
        <w:numPr>
          <w:ilvl w:val="1"/>
          <w:numId w:val="6"/>
        </w:numPr>
        <w:spacing w:after="0"/>
        <w:ind w:left="1134" w:hanging="567"/>
        <w:rPr>
          <w:rFonts w:ascii="Times New Roman" w:hAnsi="Times New Roman"/>
          <w:szCs w:val="24"/>
        </w:rPr>
      </w:pPr>
      <w:r w:rsidRPr="00C80771">
        <w:rPr>
          <w:rFonts w:ascii="Times New Roman" w:hAnsi="Times New Roman"/>
          <w:szCs w:val="24"/>
        </w:rPr>
        <w:t xml:space="preserve"> par šajā nolikumā noteikto funkciju nodrošināšanu;</w:t>
      </w:r>
    </w:p>
    <w:p w:rsidR="00893CF3" w:rsidRPr="00C80771" w:rsidRDefault="00893CF3" w:rsidP="00893CF3">
      <w:pPr>
        <w:pStyle w:val="normal"/>
        <w:numPr>
          <w:ilvl w:val="1"/>
          <w:numId w:val="6"/>
        </w:numPr>
        <w:spacing w:after="0"/>
        <w:ind w:left="1134" w:hanging="567"/>
        <w:rPr>
          <w:rFonts w:ascii="Times New Roman" w:hAnsi="Times New Roman"/>
          <w:szCs w:val="24"/>
        </w:rPr>
      </w:pPr>
      <w:r w:rsidRPr="00C80771">
        <w:rPr>
          <w:rFonts w:ascii="Times New Roman" w:hAnsi="Times New Roman"/>
          <w:szCs w:val="24"/>
        </w:rPr>
        <w:t xml:space="preserve"> par šajā nolikumā uzdoto uzdevumu un pienākumu savlaicīgu un kvalitatīvu izpildi;</w:t>
      </w:r>
    </w:p>
    <w:p w:rsidR="00893CF3" w:rsidRPr="00C80771" w:rsidRDefault="00893CF3" w:rsidP="00893CF3">
      <w:pPr>
        <w:pStyle w:val="normal"/>
        <w:numPr>
          <w:ilvl w:val="1"/>
          <w:numId w:val="6"/>
        </w:numPr>
        <w:spacing w:after="0"/>
        <w:ind w:left="1134" w:hanging="567"/>
        <w:rPr>
          <w:rFonts w:ascii="Times New Roman" w:hAnsi="Times New Roman"/>
          <w:szCs w:val="24"/>
        </w:rPr>
      </w:pPr>
      <w:r w:rsidRPr="00C80771">
        <w:rPr>
          <w:rFonts w:ascii="Times New Roman" w:hAnsi="Times New Roman"/>
          <w:szCs w:val="24"/>
        </w:rPr>
        <w:t xml:space="preserve"> par Domes un Domes institūciju pieņemto lēmumu izpildes procesu un Pagasta pārvaldē pieņemto lēmumu izpildes rezultātā radītajām sekām;</w:t>
      </w:r>
    </w:p>
    <w:p w:rsidR="00893CF3" w:rsidRPr="00C80771" w:rsidRDefault="00893CF3" w:rsidP="00893CF3">
      <w:pPr>
        <w:pStyle w:val="normal"/>
        <w:numPr>
          <w:ilvl w:val="1"/>
          <w:numId w:val="6"/>
        </w:numPr>
        <w:spacing w:after="0"/>
        <w:ind w:left="1134" w:hanging="567"/>
        <w:rPr>
          <w:rFonts w:ascii="Times New Roman" w:hAnsi="Times New Roman"/>
          <w:szCs w:val="24"/>
        </w:rPr>
      </w:pPr>
      <w:r w:rsidRPr="00C80771">
        <w:rPr>
          <w:rFonts w:ascii="Times New Roman" w:hAnsi="Times New Roman"/>
          <w:szCs w:val="24"/>
        </w:rPr>
        <w:t xml:space="preserve"> par sagatavotās informācijas precizitāti un pareizību, par izstrādāto atzinumu un priekšlikumu kvalitāti;</w:t>
      </w:r>
    </w:p>
    <w:p w:rsidR="00893CF3" w:rsidRPr="00C80771" w:rsidRDefault="00893CF3" w:rsidP="00893CF3">
      <w:pPr>
        <w:pStyle w:val="normal"/>
        <w:numPr>
          <w:ilvl w:val="1"/>
          <w:numId w:val="6"/>
        </w:numPr>
        <w:spacing w:after="0"/>
        <w:ind w:left="1134" w:hanging="567"/>
        <w:rPr>
          <w:rFonts w:ascii="Times New Roman" w:hAnsi="Times New Roman"/>
          <w:szCs w:val="24"/>
        </w:rPr>
      </w:pPr>
      <w:r w:rsidRPr="00C80771">
        <w:rPr>
          <w:rFonts w:ascii="Times New Roman" w:hAnsi="Times New Roman"/>
          <w:szCs w:val="24"/>
        </w:rPr>
        <w:t xml:space="preserve"> par konfidenciālas, personas datu aizsardzības, komercinformācijas, ierobežotas pieejamības informācijas vai jebkuras citas informācijas neizplatīšanu, kura var nest morālu vai materiālu kaitējumu Pašvaldībai.</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893CF3" w:rsidRPr="00C80771" w:rsidRDefault="00893CF3" w:rsidP="00893CF3">
      <w:pPr>
        <w:pStyle w:val="normal"/>
        <w:spacing w:after="0"/>
        <w:ind w:left="360"/>
        <w:rPr>
          <w:rFonts w:ascii="Times New Roman" w:hAnsi="Times New Roman"/>
          <w:szCs w:val="24"/>
        </w:rPr>
      </w:pPr>
    </w:p>
    <w:p w:rsidR="00893CF3" w:rsidRPr="00C80771" w:rsidRDefault="00893CF3" w:rsidP="00893CF3">
      <w:pPr>
        <w:pStyle w:val="Ap-vir"/>
        <w:spacing w:before="0" w:after="0"/>
        <w:ind w:left="502"/>
        <w:jc w:val="center"/>
        <w:rPr>
          <w:rFonts w:ascii="Times New Roman" w:hAnsi="Times New Roman"/>
          <w:szCs w:val="24"/>
        </w:rPr>
      </w:pPr>
      <w:r w:rsidRPr="00C80771">
        <w:rPr>
          <w:rFonts w:ascii="Times New Roman" w:hAnsi="Times New Roman"/>
          <w:szCs w:val="24"/>
        </w:rPr>
        <w:lastRenderedPageBreak/>
        <w:t>III. PAGASTA PĀRVALDES AMATPERSONU PILNVARAS</w:t>
      </w:r>
    </w:p>
    <w:p w:rsidR="00893CF3" w:rsidRPr="00C80771" w:rsidRDefault="00893CF3" w:rsidP="00893CF3">
      <w:pPr>
        <w:pStyle w:val="normal"/>
        <w:spacing w:after="0"/>
        <w:rPr>
          <w:rFonts w:ascii="Times New Roman" w:hAnsi="Times New Roman"/>
          <w:szCs w:val="24"/>
        </w:rPr>
      </w:pP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Pārvaldes vadītājs:</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nodrošina Pagasta pārvaldei nodoto pašvaldības objektu apsaimniekošanu;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rPr>
        <w:t>atbilstoši savai kompetencei rīkojas ar pašvaldības mantu un naudas līdzekļiem;</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slēdz līgumus teritorijas labiekārtošanas un ceļu uzturēšanas jomā;</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lietderīgi un racionāli lieto dienesta autotransportu, atbild par Pagasta pārvaldes autotransporta un traktortehnikas (ja tāda ir) izmantošanu, darba un atpūtas laika uzskaiti autovadītājiem, degvielas apriti un nobraukuma uzskaiti;</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izstrādā un apstiprina Pagasta pārvaldes darba kārtības noteikumus, saskaņojot ar pašvaldības izpilddirektoru un izpilddirektora vietnieku;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nodrošina Pagasta pārvaldes darba nepārtrauktību Domes nomaiņas gadījumā;</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lastRenderedPageBreak/>
        <w:t>amata zaudēšanas gadījumā organizē dokumentācijas un materiālo vērtību nodošanu Pašvaldības izpilddirektora norīkotai amatpersonai, sastādot nodošanas – pieņemšanas aktu;</w:t>
      </w:r>
    </w:p>
    <w:p w:rsidR="00893CF3" w:rsidRPr="00C80771" w:rsidRDefault="00893CF3" w:rsidP="00893CF3">
      <w:pPr>
        <w:pStyle w:val="normal"/>
        <w:numPr>
          <w:ilvl w:val="1"/>
          <w:numId w:val="7"/>
        </w:numPr>
        <w:spacing w:after="0"/>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 un apstiprina Pašvaldības izpilddirektors.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893CF3" w:rsidRPr="00C80771" w:rsidRDefault="00893CF3" w:rsidP="00893CF3">
      <w:pPr>
        <w:pStyle w:val="normal"/>
        <w:numPr>
          <w:ilvl w:val="0"/>
          <w:numId w:val="2"/>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893CF3" w:rsidRPr="00C80771" w:rsidRDefault="00893CF3" w:rsidP="00893CF3">
      <w:pPr>
        <w:pStyle w:val="normal"/>
        <w:spacing w:after="0"/>
        <w:rPr>
          <w:rFonts w:ascii="Times New Roman" w:hAnsi="Times New Roman"/>
          <w:szCs w:val="24"/>
        </w:rPr>
      </w:pPr>
    </w:p>
    <w:p w:rsidR="00893CF3" w:rsidRPr="00C80771" w:rsidRDefault="00893CF3" w:rsidP="00893CF3">
      <w:pPr>
        <w:pStyle w:val="Ap-vir"/>
        <w:spacing w:before="0" w:after="0"/>
        <w:ind w:left="502"/>
        <w:jc w:val="center"/>
        <w:rPr>
          <w:rFonts w:ascii="Times New Roman" w:hAnsi="Times New Roman"/>
          <w:szCs w:val="24"/>
        </w:rPr>
      </w:pPr>
      <w:r w:rsidRPr="00C80771">
        <w:rPr>
          <w:rFonts w:ascii="Times New Roman" w:hAnsi="Times New Roman"/>
          <w:szCs w:val="24"/>
        </w:rPr>
        <w:t>IV. PAGASTA PĀRVALDES DARBĪBAS TIESISKUMA NODROŠINĀŠANA</w:t>
      </w:r>
    </w:p>
    <w:p w:rsidR="00893CF3" w:rsidRPr="00C80771" w:rsidRDefault="00893CF3" w:rsidP="00893CF3">
      <w:pPr>
        <w:pStyle w:val="Ap-vir"/>
        <w:spacing w:before="0" w:after="0"/>
        <w:jc w:val="center"/>
        <w:rPr>
          <w:rFonts w:ascii="Times New Roman" w:hAnsi="Times New Roman"/>
          <w:szCs w:val="24"/>
        </w:rPr>
      </w:pPr>
    </w:p>
    <w:p w:rsidR="00893CF3" w:rsidRPr="00C80771" w:rsidRDefault="00893CF3" w:rsidP="00893CF3">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893CF3" w:rsidRPr="00C80771" w:rsidRDefault="00893CF3" w:rsidP="00893CF3">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893CF3" w:rsidRPr="00C80771" w:rsidRDefault="00893CF3" w:rsidP="00893CF3">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893CF3" w:rsidRPr="00C80771" w:rsidRDefault="00893CF3" w:rsidP="00893CF3">
      <w:pPr>
        <w:pStyle w:val="Ap-vir"/>
        <w:spacing w:before="0" w:after="0"/>
        <w:jc w:val="both"/>
        <w:rPr>
          <w:rFonts w:ascii="Times New Roman" w:hAnsi="Times New Roman"/>
          <w:b w:val="0"/>
          <w:szCs w:val="24"/>
        </w:rPr>
      </w:pPr>
    </w:p>
    <w:p w:rsidR="00893CF3" w:rsidRPr="00C80771" w:rsidRDefault="00893CF3" w:rsidP="00893CF3">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NOSLĒGUMA JAUTĀJUMI</w:t>
      </w:r>
    </w:p>
    <w:p w:rsidR="00893CF3" w:rsidRPr="00C80771" w:rsidRDefault="00893CF3" w:rsidP="00893CF3">
      <w:pPr>
        <w:pStyle w:val="Ap-vir"/>
        <w:spacing w:before="0" w:after="0"/>
        <w:jc w:val="both"/>
        <w:rPr>
          <w:rFonts w:ascii="Times New Roman" w:hAnsi="Times New Roman"/>
          <w:b w:val="0"/>
          <w:szCs w:val="24"/>
        </w:rPr>
      </w:pPr>
    </w:p>
    <w:p w:rsidR="00893CF3" w:rsidRPr="00C80771" w:rsidRDefault="00893CF3" w:rsidP="00893CF3">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893CF3" w:rsidRPr="00C80771" w:rsidRDefault="00893CF3" w:rsidP="00893CF3">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Ar šī nolikuma spēka stāšanos spēku zaudē ar Balvu novada domes 2009.gada 16.jūlija lēmumu „Par Balvu novada pagastu pārvalžu nolikumu apstiprināšanu” apstiprinātais Balvu novada iestādes “Tilžas pagasta pārvalde” nolikums.</w:t>
      </w:r>
    </w:p>
    <w:p w:rsidR="00893CF3" w:rsidRPr="00C80771" w:rsidRDefault="00893CF3" w:rsidP="00893CF3">
      <w:pPr>
        <w:pStyle w:val="Ap-vir"/>
        <w:spacing w:before="0" w:after="0"/>
        <w:jc w:val="both"/>
        <w:rPr>
          <w:rFonts w:ascii="Times New Roman" w:hAnsi="Times New Roman"/>
          <w:b w:val="0"/>
          <w:szCs w:val="24"/>
        </w:rPr>
      </w:pPr>
    </w:p>
    <w:p w:rsidR="00893CF3" w:rsidRPr="00C80771" w:rsidRDefault="00893CF3" w:rsidP="00893CF3">
      <w:pPr>
        <w:pStyle w:val="normal"/>
        <w:spacing w:after="0"/>
        <w:rPr>
          <w:rFonts w:ascii="Times New Roman" w:hAnsi="Times New Roman"/>
          <w:szCs w:val="24"/>
        </w:rPr>
      </w:pPr>
    </w:p>
    <w:p w:rsidR="00893CF3" w:rsidRPr="00C80771" w:rsidRDefault="00893CF3" w:rsidP="00893CF3">
      <w:pPr>
        <w:pStyle w:val="normal"/>
        <w:spacing w:after="0"/>
        <w:rPr>
          <w:rFonts w:ascii="Times New Roman" w:hAnsi="Times New Roman"/>
          <w:szCs w:val="24"/>
        </w:rPr>
      </w:pPr>
    </w:p>
    <w:p w:rsidR="00893CF3" w:rsidRPr="00C80771" w:rsidRDefault="00893CF3" w:rsidP="00893CF3">
      <w:pPr>
        <w:pStyle w:val="normal"/>
        <w:spacing w:after="0"/>
        <w:rPr>
          <w:rFonts w:ascii="Times New Roman" w:hAnsi="Times New Roman"/>
          <w:szCs w:val="24"/>
        </w:rPr>
      </w:pPr>
    </w:p>
    <w:p w:rsidR="00893CF3" w:rsidRPr="00C80771" w:rsidRDefault="00893CF3" w:rsidP="00893CF3">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t xml:space="preserve">                              Aigars Pušpurs</w:t>
      </w:r>
      <w:r w:rsidRPr="00C80771">
        <w:rPr>
          <w:rFonts w:ascii="Times New Roman" w:hAnsi="Times New Roman"/>
          <w:szCs w:val="24"/>
        </w:rPr>
        <w:tab/>
      </w:r>
    </w:p>
    <w:p w:rsidR="00E76679" w:rsidRDefault="00E76679"/>
    <w:sectPr w:rsidR="00E76679" w:rsidSect="00893CF3">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879BD"/>
    <w:multiLevelType w:val="multilevel"/>
    <w:tmpl w:val="4620A994"/>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48E6675A"/>
    <w:multiLevelType w:val="multilevel"/>
    <w:tmpl w:val="7728AB6E"/>
    <w:lvl w:ilvl="0">
      <w:start w:val="1"/>
      <w:numFmt w:val="decimal"/>
      <w:lvlText w:val="%1."/>
      <w:lvlJc w:val="left"/>
      <w:pPr>
        <w:ind w:left="502" w:hanging="360"/>
      </w:pPr>
    </w:lvl>
    <w:lvl w:ilvl="1">
      <w:start w:val="1"/>
      <w:numFmt w:val="decimal"/>
      <w:lvlText w:val="9.%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EF12945"/>
    <w:multiLevelType w:val="multilevel"/>
    <w:tmpl w:val="D7465A1E"/>
    <w:lvl w:ilvl="0">
      <w:start w:val="1"/>
      <w:numFmt w:val="decimal"/>
      <w:lvlText w:val="%1."/>
      <w:lvlJc w:val="left"/>
      <w:pPr>
        <w:ind w:left="502" w:hanging="360"/>
      </w:pPr>
    </w:lvl>
    <w:lvl w:ilvl="1">
      <w:start w:val="1"/>
      <w:numFmt w:val="decimal"/>
      <w:lvlText w:val="15.%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5A413CDC"/>
    <w:multiLevelType w:val="multilevel"/>
    <w:tmpl w:val="1A1C009C"/>
    <w:lvl w:ilvl="0">
      <w:start w:val="1"/>
      <w:numFmt w:val="decimal"/>
      <w:lvlText w:val="%1."/>
      <w:lvlJc w:val="left"/>
      <w:pPr>
        <w:ind w:left="502" w:hanging="360"/>
      </w:pPr>
    </w:lvl>
    <w:lvl w:ilvl="1">
      <w:start w:val="1"/>
      <w:numFmt w:val="decimal"/>
      <w:lvlText w:val="11.%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65CC088E"/>
    <w:multiLevelType w:val="multilevel"/>
    <w:tmpl w:val="6EC2A1A0"/>
    <w:lvl w:ilvl="0">
      <w:start w:val="1"/>
      <w:numFmt w:val="decimal"/>
      <w:lvlText w:val="%1."/>
      <w:lvlJc w:val="left"/>
      <w:pPr>
        <w:ind w:left="502" w:hanging="360"/>
      </w:pPr>
    </w:lvl>
    <w:lvl w:ilvl="1">
      <w:start w:val="1"/>
      <w:numFmt w:val="decimal"/>
      <w:lvlText w:val="10.%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809765D"/>
    <w:multiLevelType w:val="multilevel"/>
    <w:tmpl w:val="4FD40AFA"/>
    <w:lvl w:ilvl="0">
      <w:start w:val="1"/>
      <w:numFmt w:val="decimal"/>
      <w:lvlText w:val="%1."/>
      <w:lvlJc w:val="left"/>
      <w:pPr>
        <w:ind w:left="502" w:hanging="360"/>
      </w:pPr>
    </w:lvl>
    <w:lvl w:ilvl="1">
      <w:start w:val="1"/>
      <w:numFmt w:val="decimal"/>
      <w:lvlText w:val="7.%2."/>
      <w:lvlJc w:val="righ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84129E6"/>
    <w:multiLevelType w:val="multilevel"/>
    <w:tmpl w:val="20F0DD7A"/>
    <w:lvl w:ilvl="0">
      <w:start w:val="1"/>
      <w:numFmt w:val="decimal"/>
      <w:lvlText w:val="%1."/>
      <w:lvlJc w:val="left"/>
      <w:pPr>
        <w:ind w:left="502" w:hanging="360"/>
      </w:pPr>
    </w:lvl>
    <w:lvl w:ilvl="1">
      <w:start w:val="1"/>
      <w:numFmt w:val="decimal"/>
      <w:lvlText w:val="11.%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6"/>
  </w:num>
  <w:num w:numId="2">
    <w:abstractNumId w:val="4"/>
  </w:num>
  <w:num w:numId="3">
    <w:abstractNumId w:val="5"/>
  </w:num>
  <w:num w:numId="4">
    <w:abstractNumId w:val="1"/>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characterSpacingControl w:val="doNotCompress"/>
  <w:compat/>
  <w:rsids>
    <w:rsidRoot w:val="00893CF3"/>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CF3"/>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93CF3"/>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893CF3"/>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893CF3"/>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893CF3"/>
  </w:style>
  <w:style w:type="paragraph" w:customStyle="1" w:styleId="Default">
    <w:name w:val="Default"/>
    <w:rsid w:val="00893CF3"/>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2055</Words>
  <Characters>11719</Characters>
  <Application>Microsoft Office Word</Application>
  <DocSecurity>0</DocSecurity>
  <Lines>97</Lines>
  <Paragraphs>27</Paragraphs>
  <ScaleCrop>false</ScaleCrop>
  <Company/>
  <LinksUpToDate>false</LinksUpToDate>
  <CharactersWithSpaces>13747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2020-03-03T11:52:00Z</dcterms:created>
  <dcterms:modified xsi:type="dcterms:W3CDTF">2020-03-03T11:52:00Z</dcterms:modified>
</cp:coreProperties>
</file>