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78" w:rsidRPr="00C80771" w:rsidRDefault="00E77178" w:rsidP="00E77178">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E77178" w:rsidRPr="00C80771" w:rsidRDefault="00E77178" w:rsidP="00E77178">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E77178" w:rsidRPr="00C80771" w:rsidRDefault="00E77178" w:rsidP="00E77178">
      <w:pPr>
        <w:pStyle w:val="Ap-vir"/>
        <w:spacing w:before="0" w:after="0"/>
        <w:jc w:val="right"/>
        <w:rPr>
          <w:rFonts w:ascii="Times New Roman" w:hAnsi="Times New Roman"/>
          <w:b w:val="0"/>
          <w:szCs w:val="24"/>
        </w:rPr>
      </w:pPr>
      <w:proofErr w:type="spellStart"/>
      <w:proofErr w:type="gramStart"/>
      <w:r w:rsidRPr="00C80771">
        <w:rPr>
          <w:rFonts w:ascii="Times New Roman" w:hAnsi="Times New Roman"/>
          <w:b w:val="0"/>
          <w:szCs w:val="24"/>
        </w:rPr>
        <w:t>2020.gada</w:t>
      </w:r>
      <w:proofErr w:type="spellEnd"/>
      <w:proofErr w:type="gramEnd"/>
      <w:r w:rsidRPr="00C80771">
        <w:rPr>
          <w:rFonts w:ascii="Times New Roman" w:hAnsi="Times New Roman"/>
          <w:b w:val="0"/>
          <w:szCs w:val="24"/>
        </w:rPr>
        <w:t xml:space="preserve"> </w:t>
      </w:r>
      <w:proofErr w:type="spellStart"/>
      <w:r>
        <w:rPr>
          <w:rFonts w:ascii="Times New Roman" w:hAnsi="Times New Roman"/>
          <w:b w:val="0"/>
          <w:szCs w:val="24"/>
        </w:rPr>
        <w:t>27</w:t>
      </w:r>
      <w:r w:rsidRPr="00C80771">
        <w:rPr>
          <w:rFonts w:ascii="Times New Roman" w:hAnsi="Times New Roman"/>
          <w:b w:val="0"/>
          <w:szCs w:val="24"/>
        </w:rPr>
        <w:t>.februāra</w:t>
      </w:r>
      <w:proofErr w:type="spellEnd"/>
      <w:r w:rsidRPr="00C80771">
        <w:rPr>
          <w:rFonts w:ascii="Times New Roman" w:hAnsi="Times New Roman"/>
          <w:b w:val="0"/>
          <w:szCs w:val="24"/>
        </w:rPr>
        <w:t xml:space="preserve"> lēmumu</w:t>
      </w:r>
    </w:p>
    <w:p w:rsidR="00E77178" w:rsidRPr="00C80771" w:rsidRDefault="00E77178" w:rsidP="00E77178">
      <w:pPr>
        <w:pStyle w:val="Ap-vir"/>
        <w:spacing w:before="0" w:after="0"/>
        <w:jc w:val="right"/>
        <w:rPr>
          <w:rFonts w:ascii="Times New Roman" w:hAnsi="Times New Roman"/>
          <w:b w:val="0"/>
          <w:szCs w:val="24"/>
        </w:rPr>
      </w:pPr>
      <w:r>
        <w:rPr>
          <w:rFonts w:ascii="Times New Roman" w:hAnsi="Times New Roman"/>
          <w:b w:val="0"/>
          <w:szCs w:val="24"/>
        </w:rPr>
        <w:t>(</w:t>
      </w:r>
      <w:proofErr w:type="spellStart"/>
      <w:r>
        <w:rPr>
          <w:rFonts w:ascii="Times New Roman" w:hAnsi="Times New Roman"/>
          <w:b w:val="0"/>
          <w:szCs w:val="24"/>
        </w:rPr>
        <w:t>prot.Nr.3</w:t>
      </w:r>
      <w:proofErr w:type="spellEnd"/>
      <w:r>
        <w:rPr>
          <w:rFonts w:ascii="Times New Roman" w:hAnsi="Times New Roman"/>
          <w:b w:val="0"/>
          <w:szCs w:val="24"/>
        </w:rPr>
        <w:t>, 54.§</w:t>
      </w:r>
      <w:proofErr w:type="gramStart"/>
      <w:r w:rsidRPr="00C80771">
        <w:rPr>
          <w:rFonts w:ascii="Times New Roman" w:hAnsi="Times New Roman"/>
          <w:b w:val="0"/>
          <w:szCs w:val="24"/>
        </w:rPr>
        <w:t xml:space="preserve"> )</w:t>
      </w:r>
      <w:proofErr w:type="gramEnd"/>
    </w:p>
    <w:p w:rsidR="00E77178" w:rsidRPr="00C80771" w:rsidRDefault="00E77178" w:rsidP="00E77178">
      <w:pPr>
        <w:pStyle w:val="Ap-vir"/>
        <w:spacing w:before="0" w:after="0"/>
        <w:jc w:val="right"/>
        <w:rPr>
          <w:rFonts w:ascii="Times New Roman" w:hAnsi="Times New Roman"/>
          <w:b w:val="0"/>
          <w:szCs w:val="24"/>
        </w:rPr>
      </w:pPr>
    </w:p>
    <w:p w:rsidR="00E77178" w:rsidRPr="00C80771" w:rsidRDefault="00E77178" w:rsidP="00E77178">
      <w:pPr>
        <w:pStyle w:val="Ap-vir"/>
        <w:spacing w:before="0" w:after="0"/>
        <w:jc w:val="center"/>
        <w:rPr>
          <w:rFonts w:ascii="Times New Roman" w:hAnsi="Times New Roman"/>
          <w:b w:val="0"/>
          <w:sz w:val="28"/>
          <w:szCs w:val="28"/>
        </w:rPr>
      </w:pPr>
      <w:r w:rsidRPr="00C80771">
        <w:rPr>
          <w:rFonts w:ascii="Times New Roman" w:hAnsi="Times New Roman"/>
          <w:sz w:val="28"/>
          <w:szCs w:val="28"/>
        </w:rPr>
        <w:t>VECTILŽAS PAGASTA PĀRVALDES NOLIKUMS</w:t>
      </w:r>
    </w:p>
    <w:p w:rsidR="00E77178" w:rsidRPr="00C80771" w:rsidRDefault="00E77178" w:rsidP="00E77178">
      <w:pPr>
        <w:pStyle w:val="Ap-vir"/>
        <w:spacing w:before="0" w:after="0"/>
        <w:jc w:val="right"/>
        <w:rPr>
          <w:rFonts w:ascii="Times New Roman" w:hAnsi="Times New Roman"/>
          <w:b w:val="0"/>
          <w:szCs w:val="24"/>
        </w:rPr>
      </w:pPr>
    </w:p>
    <w:p w:rsidR="00E77178" w:rsidRPr="00C80771" w:rsidRDefault="00E77178" w:rsidP="00E77178">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Izdots saskaņā ar likuma „Par pašvaldībām” </w:t>
      </w:r>
      <w:proofErr w:type="spellStart"/>
      <w:proofErr w:type="gramStart"/>
      <w:r w:rsidRPr="00C80771">
        <w:rPr>
          <w:rFonts w:ascii="Times New Roman" w:hAnsi="Times New Roman"/>
          <w:b w:val="0"/>
          <w:i/>
          <w:szCs w:val="24"/>
        </w:rPr>
        <w:t>41.panta</w:t>
      </w:r>
      <w:proofErr w:type="spellEnd"/>
      <w:proofErr w:type="gramEnd"/>
    </w:p>
    <w:p w:rsidR="00E77178" w:rsidRPr="00C80771" w:rsidRDefault="00E77178" w:rsidP="00E77178">
      <w:pPr>
        <w:pStyle w:val="Ap-vir"/>
        <w:spacing w:before="0" w:after="0"/>
        <w:jc w:val="right"/>
        <w:rPr>
          <w:rFonts w:ascii="Times New Roman" w:hAnsi="Times New Roman"/>
          <w:b w:val="0"/>
          <w:i/>
          <w:szCs w:val="24"/>
        </w:rPr>
      </w:pPr>
      <w:r w:rsidRPr="00C80771">
        <w:rPr>
          <w:rFonts w:ascii="Times New Roman" w:hAnsi="Times New Roman"/>
          <w:b w:val="0"/>
          <w:i/>
          <w:szCs w:val="24"/>
        </w:rPr>
        <w:t xml:space="preserve">pirmās daļas </w:t>
      </w:r>
      <w:proofErr w:type="spellStart"/>
      <w:r w:rsidRPr="00C80771">
        <w:rPr>
          <w:rFonts w:ascii="Times New Roman" w:hAnsi="Times New Roman"/>
          <w:b w:val="0"/>
          <w:i/>
          <w:szCs w:val="24"/>
        </w:rPr>
        <w:t>2.punktu</w:t>
      </w:r>
      <w:proofErr w:type="spellEnd"/>
      <w:r w:rsidRPr="00C80771">
        <w:rPr>
          <w:rFonts w:ascii="Times New Roman" w:hAnsi="Times New Roman"/>
          <w:b w:val="0"/>
          <w:i/>
          <w:szCs w:val="24"/>
        </w:rPr>
        <w:t xml:space="preserve">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E77178" w:rsidRPr="00C80771" w:rsidRDefault="00E77178" w:rsidP="00E77178">
      <w:pPr>
        <w:pStyle w:val="Ap-vir"/>
        <w:spacing w:before="0" w:after="0"/>
        <w:jc w:val="center"/>
        <w:rPr>
          <w:rFonts w:ascii="Times New Roman" w:hAnsi="Times New Roman"/>
          <w:szCs w:val="24"/>
        </w:rPr>
      </w:pPr>
    </w:p>
    <w:p w:rsidR="00E77178" w:rsidRPr="00C80771" w:rsidRDefault="00E77178" w:rsidP="00E77178">
      <w:pPr>
        <w:pStyle w:val="Ap-vir"/>
        <w:spacing w:before="0" w:after="0"/>
        <w:jc w:val="center"/>
        <w:rPr>
          <w:rFonts w:ascii="Times New Roman" w:hAnsi="Times New Roman"/>
          <w:szCs w:val="24"/>
        </w:rPr>
      </w:pPr>
    </w:p>
    <w:p w:rsidR="00E77178" w:rsidRPr="00C80771" w:rsidRDefault="00E77178" w:rsidP="00E77178">
      <w:pPr>
        <w:pStyle w:val="Ap-vir"/>
        <w:numPr>
          <w:ilvl w:val="2"/>
          <w:numId w:val="2"/>
        </w:numPr>
        <w:spacing w:before="0" w:after="0"/>
        <w:rPr>
          <w:rFonts w:ascii="Times New Roman" w:hAnsi="Times New Roman"/>
          <w:szCs w:val="24"/>
        </w:rPr>
      </w:pPr>
      <w:r w:rsidRPr="00C80771">
        <w:rPr>
          <w:rFonts w:ascii="Times New Roman" w:hAnsi="Times New Roman"/>
          <w:szCs w:val="24"/>
        </w:rPr>
        <w:t>VISPĀRĪGIE NOTEIKUMI</w:t>
      </w:r>
    </w:p>
    <w:p w:rsidR="00E77178" w:rsidRPr="00C80771" w:rsidRDefault="00E77178" w:rsidP="00E77178">
      <w:pPr>
        <w:pStyle w:val="Ap-vir"/>
        <w:spacing w:before="0" w:after="0"/>
        <w:jc w:val="center"/>
        <w:rPr>
          <w:rFonts w:ascii="Times New Roman" w:hAnsi="Times New Roman"/>
          <w:szCs w:val="24"/>
        </w:rPr>
      </w:pP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Balvu novada Vectilžas pagasta pārvalde (turpmāk tekstā – Pagasta pārvalde) ir Balvu novada Domes (turpmāk tekstā – Dome) izveidota un padotībā esoša iestāde, kas Vectilžas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“Vectilžas pagasta pārvalde” un zīmogs ar Balvu novada ģerboņa attēlu un pilnu Pagasta pārvaldes nosaukumu “Vectilžas pagasta pārvalde”.</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pārvaldi izveido, likvidē</w:t>
      </w:r>
      <w:proofErr w:type="gramStart"/>
      <w:r w:rsidRPr="00C80771">
        <w:rPr>
          <w:rFonts w:ascii="Times New Roman" w:hAnsi="Times New Roman"/>
          <w:szCs w:val="24"/>
        </w:rPr>
        <w:t xml:space="preserve"> vai reorganizē un tās nolikumu apstiprina Dome</w:t>
      </w:r>
      <w:proofErr w:type="gramEnd"/>
      <w:r w:rsidRPr="00C80771">
        <w:rPr>
          <w:rFonts w:ascii="Times New Roman" w:hAnsi="Times New Roman"/>
          <w:szCs w:val="24"/>
        </w:rPr>
        <w:t>.</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pārvaldes rekvizīti:</w:t>
      </w:r>
    </w:p>
    <w:p w:rsidR="00E77178" w:rsidRPr="00C80771" w:rsidRDefault="00E77178" w:rsidP="00E77178">
      <w:pPr>
        <w:pStyle w:val="normal"/>
        <w:numPr>
          <w:ilvl w:val="1"/>
          <w:numId w:val="1"/>
        </w:numPr>
        <w:spacing w:after="0"/>
        <w:rPr>
          <w:rFonts w:ascii="Times New Roman" w:hAnsi="Times New Roman"/>
          <w:szCs w:val="24"/>
        </w:rPr>
      </w:pPr>
      <w:r w:rsidRPr="00C80771">
        <w:rPr>
          <w:rFonts w:ascii="Times New Roman" w:hAnsi="Times New Roman"/>
          <w:szCs w:val="24"/>
        </w:rPr>
        <w:t>juridiskais nosaukums: Vectilžas pagasta pārvalde;</w:t>
      </w:r>
    </w:p>
    <w:p w:rsidR="00E77178" w:rsidRPr="00C80771" w:rsidRDefault="00E77178" w:rsidP="00E77178">
      <w:pPr>
        <w:pStyle w:val="normal"/>
        <w:numPr>
          <w:ilvl w:val="1"/>
          <w:numId w:val="1"/>
        </w:numPr>
        <w:spacing w:after="0"/>
        <w:rPr>
          <w:rFonts w:ascii="Times New Roman" w:hAnsi="Times New Roman"/>
          <w:szCs w:val="24"/>
        </w:rPr>
      </w:pPr>
      <w:r w:rsidRPr="00C80771">
        <w:rPr>
          <w:rFonts w:ascii="Times New Roman" w:hAnsi="Times New Roman"/>
          <w:szCs w:val="24"/>
        </w:rPr>
        <w:t>juridiskā adrese: Melderu iela 2, Vectilža, Vectilžas pag., Balvu nov., LV-4571;</w:t>
      </w:r>
    </w:p>
    <w:p w:rsidR="00E77178" w:rsidRPr="00C80771" w:rsidRDefault="00E77178" w:rsidP="00E77178">
      <w:pPr>
        <w:pStyle w:val="normal"/>
        <w:numPr>
          <w:ilvl w:val="1"/>
          <w:numId w:val="1"/>
        </w:numPr>
        <w:spacing w:after="0"/>
        <w:rPr>
          <w:rFonts w:ascii="Times New Roman" w:hAnsi="Times New Roman"/>
          <w:szCs w:val="24"/>
        </w:rPr>
      </w:pPr>
      <w:r w:rsidRPr="00C80771">
        <w:rPr>
          <w:rFonts w:ascii="Times New Roman" w:hAnsi="Times New Roman"/>
          <w:szCs w:val="24"/>
        </w:rPr>
        <w:t>Uzņēmumu reģistra vienotais reģistrācijas numurs: 50900023591;</w:t>
      </w:r>
    </w:p>
    <w:p w:rsidR="00E77178" w:rsidRPr="00C80771" w:rsidRDefault="00E77178" w:rsidP="00E77178">
      <w:pPr>
        <w:pStyle w:val="normal"/>
        <w:numPr>
          <w:ilvl w:val="1"/>
          <w:numId w:val="1"/>
        </w:numPr>
        <w:spacing w:after="0"/>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pārvaldes struktūrā ir izveidotas atsevišķas struktūrvienības:</w:t>
      </w:r>
    </w:p>
    <w:p w:rsidR="00E77178" w:rsidRPr="00C80771" w:rsidRDefault="00E77178" w:rsidP="00E77178">
      <w:pPr>
        <w:pStyle w:val="normal"/>
        <w:numPr>
          <w:ilvl w:val="1"/>
          <w:numId w:val="1"/>
        </w:numPr>
        <w:spacing w:after="0"/>
        <w:rPr>
          <w:rFonts w:ascii="Times New Roman" w:hAnsi="Times New Roman"/>
          <w:szCs w:val="24"/>
        </w:rPr>
      </w:pPr>
      <w:r w:rsidRPr="00C80771">
        <w:rPr>
          <w:rFonts w:ascii="Times New Roman" w:hAnsi="Times New Roman"/>
          <w:szCs w:val="24"/>
        </w:rPr>
        <w:t>Vectilžas feldšeru veselības punkts;</w:t>
      </w:r>
    </w:p>
    <w:p w:rsidR="00E77178" w:rsidRPr="00C80771" w:rsidRDefault="00E77178" w:rsidP="00E77178">
      <w:pPr>
        <w:pStyle w:val="normal"/>
        <w:numPr>
          <w:ilvl w:val="1"/>
          <w:numId w:val="1"/>
        </w:numPr>
        <w:spacing w:after="0"/>
        <w:rPr>
          <w:rFonts w:ascii="Times New Roman" w:hAnsi="Times New Roman"/>
          <w:szCs w:val="24"/>
        </w:rPr>
      </w:pPr>
      <w:r w:rsidRPr="00C80771">
        <w:rPr>
          <w:rFonts w:ascii="Times New Roman" w:hAnsi="Times New Roman"/>
          <w:szCs w:val="24"/>
        </w:rPr>
        <w:t xml:space="preserve">Vectilžas pagasta sporta un atpūtas centrs. </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Vectilžas feldšeru veselības punkta darbību koordinē un pārrauga Pašvaldības Sociālais dienests.</w:t>
      </w:r>
    </w:p>
    <w:p w:rsidR="00E77178" w:rsidRPr="00C80771" w:rsidRDefault="00E77178" w:rsidP="00E77178">
      <w:pPr>
        <w:pStyle w:val="Default"/>
        <w:jc w:val="both"/>
        <w:rPr>
          <w:rStyle w:val="postheader"/>
          <w:color w:val="auto"/>
        </w:rPr>
      </w:pPr>
    </w:p>
    <w:p w:rsidR="00E77178" w:rsidRPr="00C80771" w:rsidRDefault="00E77178" w:rsidP="00E77178">
      <w:pPr>
        <w:pStyle w:val="normal"/>
        <w:numPr>
          <w:ilvl w:val="2"/>
          <w:numId w:val="2"/>
        </w:numPr>
        <w:spacing w:after="0"/>
        <w:rPr>
          <w:rFonts w:ascii="Times New Roman" w:hAnsi="Times New Roman"/>
          <w:b/>
          <w:szCs w:val="24"/>
        </w:rPr>
      </w:pPr>
      <w:r w:rsidRPr="00C80771">
        <w:rPr>
          <w:rFonts w:ascii="Times New Roman" w:hAnsi="Times New Roman"/>
          <w:b/>
          <w:szCs w:val="24"/>
        </w:rPr>
        <w:t>PAGASTA PĀRVALDES KOMPETENCE</w:t>
      </w:r>
    </w:p>
    <w:p w:rsidR="00E77178" w:rsidRPr="00C80771" w:rsidRDefault="00E77178" w:rsidP="00E77178">
      <w:pPr>
        <w:pStyle w:val="normal"/>
        <w:spacing w:after="0"/>
        <w:rPr>
          <w:rFonts w:ascii="Times New Roman" w:hAnsi="Times New Roman"/>
          <w:b/>
          <w:szCs w:val="24"/>
        </w:rPr>
      </w:pP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nodrošina pašvaldības kompetencē esošo izziņu izsniegšanu un sniedz informāciju par pašvaldības kompetencē esošajiem jautājumiem;</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pieņem valsts noteikto nodokļu un nodevu maksājumus, kuru iekasēšana ir uzdota pašvaldībai, kā arī novada domes noteikto nodevu maksājumus un maksājumus par pašvaldības sniegtajiem pakalpojumiem;</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lastRenderedPageBreak/>
        <w:t>nodrošina pašvaldības sociālo pabalstu izmaksas Sociālo pakalpojumu un sociālās palīdzības likumā noteiktajā kārtībā;</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nodrošina pieejamību informācijai par domes pieņemtajiem lēmumiem un citu vispārpieejamu informāciju;</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sadarbībā ar Pašvaldības Dzimtsarakstu nodaļu sniedz organizatorisku atbalstu iedzīvotājiem Civilstāvokļa aktu reģistrācijas likumā noteiktās pašvaldības funkcijas izpildei;</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nodrošina personu dzīvesvietas deklarēšanu saskaņā ar spēkā esošajiem normatīvajiem aktiem.</w:t>
      </w:r>
    </w:p>
    <w:p w:rsidR="00E77178" w:rsidRPr="00C80771" w:rsidRDefault="00E77178" w:rsidP="00E77178">
      <w:pPr>
        <w:pStyle w:val="normal"/>
        <w:numPr>
          <w:ilvl w:val="0"/>
          <w:numId w:val="1"/>
        </w:numPr>
        <w:spacing w:after="0"/>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nodrošina informācijas apriti starp Pašvaldības institūcijām;</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kanalizācija, atkritumi, notekūdeņu savākšana, novadīšana un</w:t>
      </w:r>
      <w:proofErr w:type="gramStart"/>
      <w:r w:rsidRPr="00C80771">
        <w:rPr>
          <w:rFonts w:ascii="Times New Roman" w:hAnsi="Times New Roman"/>
          <w:szCs w:val="24"/>
        </w:rPr>
        <w:t xml:space="preserve">  </w:t>
      </w:r>
      <w:proofErr w:type="gramEnd"/>
      <w:r w:rsidRPr="00C80771">
        <w:rPr>
          <w:rFonts w:ascii="Times New Roman" w:hAnsi="Times New Roman"/>
          <w:szCs w:val="24"/>
        </w:rPr>
        <w:t>attīrīšana) neatkarīgi no tā, kā īpašumā atrodas dzīvojamais fonds;</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 xml:space="preserve">veic pasākumus un sadarbojas ar Pašvaldības struktūrvienībām attīstības plānošanas un projektu vadības jautājumos attiecībā uz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esošo teritoriju;</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 xml:space="preserve">organizē Pagasta pārvaldes </w:t>
      </w:r>
      <w:proofErr w:type="spellStart"/>
      <w:r w:rsidRPr="00C80771">
        <w:rPr>
          <w:rFonts w:ascii="Times New Roman" w:hAnsi="Times New Roman"/>
          <w:szCs w:val="24"/>
        </w:rPr>
        <w:t>pārziņā</w:t>
      </w:r>
      <w:proofErr w:type="spellEnd"/>
      <w:r w:rsidRPr="00C80771">
        <w:rPr>
          <w:rFonts w:ascii="Times New Roman" w:hAnsi="Times New Roman"/>
          <w:szCs w:val="24"/>
        </w:rPr>
        <w:t xml:space="preserve"> nodotās kustamās un nekustamās mantas apsaimniekošanu;</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veic Domes kompetencē esošo iesniegumu, sūdzību un priekšlikumu reģistrāciju elektroniskajā dokumentu vadības sistēmā “</w:t>
      </w:r>
      <w:proofErr w:type="spellStart"/>
      <w:r w:rsidRPr="00C80771">
        <w:rPr>
          <w:rFonts w:ascii="Times New Roman" w:hAnsi="Times New Roman"/>
          <w:szCs w:val="24"/>
        </w:rPr>
        <w:t>Lietvaris</w:t>
      </w:r>
      <w:proofErr w:type="spellEnd"/>
      <w:r w:rsidRPr="00C80771">
        <w:rPr>
          <w:rFonts w:ascii="Times New Roman" w:hAnsi="Times New Roman"/>
          <w:szCs w:val="24"/>
        </w:rPr>
        <w:t>”, saskaņā ar Pašvaldības dokumentu aprites kārtību;</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atbilstoši Arhīva likuma prasībām uzglabā Pagasta pārvaldes īslaicīgi glabājamās lietas (pastāvīgi un ilgstoši glabājamās lietas tiek nodotas Pašvaldības arhivāram apstrādei un uzglabāšanai);</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nodrošina bibliotekāro pakalpojumu pieejamību;</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lastRenderedPageBreak/>
        <w:t xml:space="preserve">veido pagasta kultūrvidi, iesaistās Balvu novada kultūras stratēģijas un </w:t>
      </w:r>
      <w:proofErr w:type="gramStart"/>
      <w:r w:rsidRPr="00C80771">
        <w:rPr>
          <w:rFonts w:ascii="Times New Roman" w:hAnsi="Times New Roman"/>
          <w:szCs w:val="24"/>
        </w:rPr>
        <w:t>citu normatīvo aktu</w:t>
      </w:r>
      <w:proofErr w:type="gramEnd"/>
      <w:r w:rsidRPr="00C80771">
        <w:rPr>
          <w:rFonts w:ascii="Times New Roman" w:hAnsi="Times New Roman"/>
          <w:szCs w:val="24"/>
        </w:rPr>
        <w:t xml:space="preserve"> izstrādē, saņemot konsultatīvu un metodisku atbalstu no Balvu novada pašvaldības Izglītības, kultūras un sporta pārvaldes;</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organizē skolēnu pārvadājumus, sniedz priekšlikumus to pilnveidošanā, ievēro pašpārvadājumu principu un šo darbību regulējošos normatīvos aktus;</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E77178" w:rsidRPr="00C80771" w:rsidRDefault="00E77178" w:rsidP="00E77178">
      <w:pPr>
        <w:pStyle w:val="normal"/>
        <w:numPr>
          <w:ilvl w:val="1"/>
          <w:numId w:val="1"/>
        </w:numPr>
        <w:spacing w:after="0"/>
        <w:ind w:left="1134" w:hanging="567"/>
        <w:rPr>
          <w:rFonts w:ascii="Times New Roman" w:hAnsi="Times New Roman"/>
          <w:szCs w:val="24"/>
          <w:u w:val="single"/>
        </w:rPr>
      </w:pPr>
      <w:r w:rsidRPr="00C80771">
        <w:rPr>
          <w:rFonts w:ascii="Times New Roman" w:hAnsi="Times New Roman"/>
          <w:szCs w:val="24"/>
        </w:rPr>
        <w:t>organizē citu Domes uzdoto vai deleģēto funkciju izpildi.</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E77178" w:rsidRPr="00C80771" w:rsidRDefault="00E77178" w:rsidP="00E77178">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E77178" w:rsidRPr="00C80771" w:rsidRDefault="00E77178" w:rsidP="00E77178">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E77178" w:rsidRPr="00C80771" w:rsidRDefault="00E77178" w:rsidP="00E77178">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E77178" w:rsidRPr="00C80771" w:rsidRDefault="00E77178" w:rsidP="00E77178">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E77178" w:rsidRPr="00C80771" w:rsidRDefault="00E77178" w:rsidP="00E77178">
      <w:pPr>
        <w:pStyle w:val="normal"/>
        <w:numPr>
          <w:ilvl w:val="1"/>
          <w:numId w:val="1"/>
        </w:numPr>
        <w:spacing w:after="0"/>
        <w:ind w:left="1134" w:hanging="567"/>
        <w:rPr>
          <w:rFonts w:ascii="Times New Roman" w:hAnsi="Times New Roman"/>
          <w:szCs w:val="24"/>
        </w:rPr>
      </w:pPr>
      <w:r w:rsidRPr="00C80771">
        <w:rPr>
          <w:rFonts w:ascii="Times New Roman" w:hAnsi="Times New Roman"/>
          <w:szCs w:val="24"/>
        </w:rPr>
        <w:t>īstenot citas normatīvajos aktos paredzētās tiesības.</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pārvaldes atbildība:</w:t>
      </w:r>
    </w:p>
    <w:p w:rsidR="00E77178" w:rsidRPr="00C80771" w:rsidRDefault="00E77178" w:rsidP="00E77178">
      <w:pPr>
        <w:pStyle w:val="normal"/>
        <w:numPr>
          <w:ilvl w:val="1"/>
          <w:numId w:val="1"/>
        </w:numPr>
        <w:spacing w:after="0"/>
        <w:ind w:left="993" w:hanging="709"/>
        <w:rPr>
          <w:rFonts w:ascii="Times New Roman" w:hAnsi="Times New Roman"/>
          <w:szCs w:val="24"/>
        </w:rPr>
      </w:pPr>
      <w:r w:rsidRPr="00C80771">
        <w:rPr>
          <w:rFonts w:ascii="Times New Roman" w:hAnsi="Times New Roman"/>
          <w:szCs w:val="24"/>
        </w:rPr>
        <w:t>par šajā nolikumā noteikto funkciju nodrošināšanu;</w:t>
      </w:r>
    </w:p>
    <w:p w:rsidR="00E77178" w:rsidRPr="00C80771" w:rsidRDefault="00E77178" w:rsidP="00E77178">
      <w:pPr>
        <w:pStyle w:val="normal"/>
        <w:numPr>
          <w:ilvl w:val="1"/>
          <w:numId w:val="1"/>
        </w:numPr>
        <w:spacing w:after="0"/>
        <w:ind w:left="993" w:hanging="709"/>
        <w:rPr>
          <w:rFonts w:ascii="Times New Roman" w:hAnsi="Times New Roman"/>
          <w:szCs w:val="24"/>
        </w:rPr>
      </w:pPr>
      <w:r w:rsidRPr="00C80771">
        <w:rPr>
          <w:rFonts w:ascii="Times New Roman" w:hAnsi="Times New Roman"/>
          <w:szCs w:val="24"/>
        </w:rPr>
        <w:t>par šajā nolikumā uzdoto uzdevumu un pienākumu savlaicīgu un kvalitatīvu izpildi;</w:t>
      </w:r>
    </w:p>
    <w:p w:rsidR="00E77178" w:rsidRPr="00C80771" w:rsidRDefault="00E77178" w:rsidP="00E77178">
      <w:pPr>
        <w:pStyle w:val="normal"/>
        <w:numPr>
          <w:ilvl w:val="1"/>
          <w:numId w:val="1"/>
        </w:numPr>
        <w:spacing w:after="0"/>
        <w:ind w:left="993" w:hanging="709"/>
        <w:rPr>
          <w:rFonts w:ascii="Times New Roman" w:hAnsi="Times New Roman"/>
          <w:szCs w:val="24"/>
        </w:rPr>
      </w:pPr>
      <w:r w:rsidRPr="00C80771">
        <w:rPr>
          <w:rFonts w:ascii="Times New Roman" w:hAnsi="Times New Roman"/>
          <w:szCs w:val="24"/>
        </w:rPr>
        <w:t>par Domes un Domes institūciju pieņemto lēmumu izpildes procesu un Pagasta pārvaldē pieņemto lēmumu izpildes rezultātā radītajām sekām;</w:t>
      </w:r>
    </w:p>
    <w:p w:rsidR="00E77178" w:rsidRPr="00C80771" w:rsidRDefault="00E77178" w:rsidP="00E77178">
      <w:pPr>
        <w:pStyle w:val="normal"/>
        <w:numPr>
          <w:ilvl w:val="1"/>
          <w:numId w:val="1"/>
        </w:numPr>
        <w:spacing w:after="0"/>
        <w:ind w:left="993" w:hanging="709"/>
        <w:rPr>
          <w:rFonts w:ascii="Times New Roman" w:hAnsi="Times New Roman"/>
          <w:szCs w:val="24"/>
        </w:rPr>
      </w:pPr>
      <w:r w:rsidRPr="00C80771">
        <w:rPr>
          <w:rFonts w:ascii="Times New Roman" w:hAnsi="Times New Roman"/>
          <w:szCs w:val="24"/>
        </w:rPr>
        <w:t>par sagatavotās informācijas precizitāti un pareizību, par izstrādāto atzinumu un priekšlikumu kvalitāti;</w:t>
      </w:r>
    </w:p>
    <w:p w:rsidR="00E77178" w:rsidRPr="00C80771" w:rsidRDefault="00E77178" w:rsidP="00E77178">
      <w:pPr>
        <w:pStyle w:val="normal"/>
        <w:numPr>
          <w:ilvl w:val="1"/>
          <w:numId w:val="1"/>
        </w:numPr>
        <w:spacing w:after="0"/>
        <w:ind w:left="993" w:hanging="709"/>
        <w:rPr>
          <w:rFonts w:ascii="Times New Roman" w:hAnsi="Times New Roman"/>
          <w:szCs w:val="24"/>
        </w:rPr>
      </w:pPr>
      <w:r w:rsidRPr="00C80771">
        <w:rPr>
          <w:rFonts w:ascii="Times New Roman" w:hAnsi="Times New Roman"/>
          <w:szCs w:val="24"/>
        </w:rPr>
        <w:t>par konfidenciālas, personas datu aizsardzības, komercinformācijas, ierobežotas pieejamības informācijas vai jebkuras citas informācijas neizplatīšanu, kura var nest morālu vai materiālu kaitējumu Pašvaldībai.</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E77178" w:rsidRDefault="00E77178" w:rsidP="00E77178">
      <w:pPr>
        <w:pStyle w:val="normal"/>
        <w:spacing w:after="0"/>
        <w:ind w:left="360"/>
        <w:rPr>
          <w:rFonts w:ascii="Times New Roman" w:hAnsi="Times New Roman"/>
          <w:szCs w:val="24"/>
        </w:rPr>
      </w:pPr>
    </w:p>
    <w:p w:rsidR="00E77178" w:rsidRDefault="00E77178" w:rsidP="00E77178">
      <w:pPr>
        <w:pStyle w:val="normal"/>
        <w:spacing w:after="0"/>
        <w:ind w:left="360"/>
        <w:rPr>
          <w:rFonts w:ascii="Times New Roman" w:hAnsi="Times New Roman"/>
          <w:szCs w:val="24"/>
        </w:rPr>
      </w:pPr>
    </w:p>
    <w:p w:rsidR="00E77178" w:rsidRDefault="00E77178" w:rsidP="00E77178">
      <w:pPr>
        <w:pStyle w:val="normal"/>
        <w:spacing w:after="0"/>
        <w:ind w:left="360"/>
        <w:rPr>
          <w:rFonts w:ascii="Times New Roman" w:hAnsi="Times New Roman"/>
          <w:szCs w:val="24"/>
        </w:rPr>
      </w:pPr>
    </w:p>
    <w:p w:rsidR="00E77178" w:rsidRPr="00C80771" w:rsidRDefault="00E77178" w:rsidP="00E77178">
      <w:pPr>
        <w:pStyle w:val="normal"/>
        <w:spacing w:after="0"/>
        <w:ind w:left="360"/>
        <w:rPr>
          <w:rFonts w:ascii="Times New Roman" w:hAnsi="Times New Roman"/>
          <w:szCs w:val="24"/>
        </w:rPr>
      </w:pPr>
    </w:p>
    <w:p w:rsidR="00E77178" w:rsidRPr="00C80771" w:rsidRDefault="00E77178" w:rsidP="00E77178">
      <w:pPr>
        <w:pStyle w:val="Ap-vir"/>
        <w:numPr>
          <w:ilvl w:val="2"/>
          <w:numId w:val="2"/>
        </w:numPr>
        <w:spacing w:before="0" w:after="0"/>
        <w:jc w:val="center"/>
        <w:rPr>
          <w:rFonts w:ascii="Times New Roman" w:hAnsi="Times New Roman"/>
          <w:szCs w:val="24"/>
        </w:rPr>
      </w:pPr>
      <w:r w:rsidRPr="00C80771">
        <w:rPr>
          <w:rFonts w:ascii="Times New Roman" w:hAnsi="Times New Roman"/>
          <w:szCs w:val="24"/>
        </w:rPr>
        <w:t>PAGASTA PĀRVALDES AMATPERSONU PILNVARAS</w:t>
      </w:r>
    </w:p>
    <w:p w:rsidR="00E77178" w:rsidRPr="00C80771" w:rsidRDefault="00E77178" w:rsidP="00E77178">
      <w:pPr>
        <w:pStyle w:val="normal"/>
        <w:spacing w:after="0"/>
        <w:rPr>
          <w:rFonts w:ascii="Times New Roman" w:hAnsi="Times New Roman"/>
          <w:szCs w:val="24"/>
        </w:rPr>
      </w:pP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Pārvaldes vadītājs:</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nodrošina Pagasta pārvaldei nodoto pašvaldības objektu apsaimniekošanu;</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rPr>
        <w:t>atbilstoši savai kompetencei rīkojas ar pašvaldības mantu un naudas līdzekļiem;</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slēdz līgumus teritorijas labiekārtošanas un ceļu uzturēšanas jomā;</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 xml:space="preserve">lietderīgi un racionāli lieto dienesta autotransportu, atbild </w:t>
      </w:r>
      <w:proofErr w:type="gramStart"/>
      <w:r w:rsidRPr="00C80771">
        <w:rPr>
          <w:rFonts w:ascii="Times New Roman" w:hAnsi="Times New Roman"/>
          <w:szCs w:val="24"/>
        </w:rPr>
        <w:t>par Pagasta pārvaldes autotransporta un traktortehnikas</w:t>
      </w:r>
      <w:proofErr w:type="gramEnd"/>
      <w:r w:rsidRPr="00C80771">
        <w:rPr>
          <w:rFonts w:ascii="Times New Roman" w:hAnsi="Times New Roman"/>
          <w:szCs w:val="24"/>
        </w:rPr>
        <w:t xml:space="preserve"> (ja tāda ir) izmantošanu, darba un atpūtas laika uzskaiti autovadītājiem, degvielas apriti un nobraukuma uzskaiti;</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sniedz atzinumus par Pagasta pārvaldes teritorijā esošā pašvaldībai piederošā nekustamā īpašuma iznomāšanu vai atsavināšanu;</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 xml:space="preserve">izstrādā un apstiprina Pagasta pārvaldes darba kārtības noteikumus, saskaņojot ar pašvaldības izpilddirektoru </w:t>
      </w:r>
      <w:r>
        <w:rPr>
          <w:rFonts w:ascii="Times New Roman" w:hAnsi="Times New Roman"/>
          <w:szCs w:val="24"/>
        </w:rPr>
        <w:t>vai</w:t>
      </w:r>
      <w:r w:rsidRPr="00C80771">
        <w:rPr>
          <w:rFonts w:ascii="Times New Roman" w:hAnsi="Times New Roman"/>
          <w:szCs w:val="24"/>
        </w:rPr>
        <w:t xml:space="preserve"> izpilddirektora vietnieku;</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nodrošina Pagasta pārvaldes darba nepārtrauktību Domes nomaiņas gadījumā;</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lastRenderedPageBreak/>
        <w:t>amata zaudēšanas gadījumā organizē dokumentācijas un materiālo vērtību nodošanu Pašvaldības izpilddirektora norīkotai amatpersonai, sastādot nodošanas – pieņemšanas aktu;</w:t>
      </w:r>
    </w:p>
    <w:p w:rsidR="00E77178" w:rsidRPr="00C80771" w:rsidRDefault="00E77178" w:rsidP="00E77178">
      <w:pPr>
        <w:pStyle w:val="normal"/>
        <w:numPr>
          <w:ilvl w:val="1"/>
          <w:numId w:val="1"/>
        </w:numPr>
        <w:spacing w:after="0"/>
        <w:ind w:left="993" w:hanging="567"/>
        <w:rPr>
          <w:rFonts w:ascii="Times New Roman" w:hAnsi="Times New Roman"/>
          <w:szCs w:val="24"/>
        </w:rPr>
      </w:pPr>
      <w:r w:rsidRPr="00C80771">
        <w:rPr>
          <w:rFonts w:ascii="Times New Roman" w:hAnsi="Times New Roman"/>
          <w:szCs w:val="24"/>
        </w:rPr>
        <w:t>veic citus Pašvaldības nolikumā, Domes lēmumos un izpilddirektora rīkojumos paredzētos pienākumus.</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pārvaldes amatu vienības atbilstoši noteiktajām iestādes funkcijām un piešķirtajam finansējumam nosaka pārvaldes vadītājs</w:t>
      </w:r>
      <w:proofErr w:type="gramStart"/>
      <w:r w:rsidRPr="00C80771">
        <w:rPr>
          <w:rFonts w:ascii="Times New Roman" w:hAnsi="Times New Roman"/>
          <w:szCs w:val="24"/>
        </w:rPr>
        <w:t xml:space="preserve"> un</w:t>
      </w:r>
      <w:proofErr w:type="gramEnd"/>
      <w:r w:rsidRPr="00C80771">
        <w:rPr>
          <w:rFonts w:ascii="Times New Roman" w:hAnsi="Times New Roman"/>
          <w:szCs w:val="24"/>
        </w:rPr>
        <w:t xml:space="preserve"> apstiprina Pašvaldības izpilddirektors.</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E77178" w:rsidRPr="00C80771" w:rsidRDefault="00E77178" w:rsidP="00E77178">
      <w:pPr>
        <w:pStyle w:val="normal"/>
        <w:numPr>
          <w:ilvl w:val="0"/>
          <w:numId w:val="1"/>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E77178" w:rsidRPr="00C80771" w:rsidRDefault="00E77178" w:rsidP="00E77178">
      <w:pPr>
        <w:pStyle w:val="normal"/>
        <w:spacing w:after="0"/>
        <w:rPr>
          <w:rFonts w:ascii="Times New Roman" w:hAnsi="Times New Roman"/>
          <w:szCs w:val="24"/>
        </w:rPr>
      </w:pPr>
    </w:p>
    <w:p w:rsidR="00E77178" w:rsidRPr="00C80771" w:rsidRDefault="00E77178" w:rsidP="00E77178">
      <w:pPr>
        <w:pStyle w:val="Ap-vir"/>
        <w:numPr>
          <w:ilvl w:val="2"/>
          <w:numId w:val="2"/>
        </w:numPr>
        <w:spacing w:before="0" w:after="0"/>
        <w:jc w:val="center"/>
        <w:rPr>
          <w:rFonts w:ascii="Times New Roman" w:hAnsi="Times New Roman"/>
          <w:szCs w:val="24"/>
        </w:rPr>
      </w:pPr>
      <w:r w:rsidRPr="00C80771">
        <w:rPr>
          <w:rFonts w:ascii="Times New Roman" w:hAnsi="Times New Roman"/>
          <w:szCs w:val="24"/>
        </w:rPr>
        <w:t>PAGASTA PĀRVALDES DARBĪBAS TIESISKUMA NODROŠINĀŠANA</w:t>
      </w:r>
    </w:p>
    <w:p w:rsidR="00E77178" w:rsidRPr="00C80771" w:rsidRDefault="00E77178" w:rsidP="00E77178">
      <w:pPr>
        <w:pStyle w:val="Ap-vir"/>
        <w:spacing w:before="0" w:after="0"/>
        <w:jc w:val="center"/>
        <w:rPr>
          <w:rFonts w:ascii="Times New Roman" w:hAnsi="Times New Roman"/>
          <w:szCs w:val="24"/>
        </w:rPr>
      </w:pPr>
    </w:p>
    <w:p w:rsidR="00E77178" w:rsidRPr="00C80771" w:rsidRDefault="00E77178" w:rsidP="00E77178">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E77178" w:rsidRPr="00C80771" w:rsidRDefault="00E77178" w:rsidP="00E77178">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E77178" w:rsidRPr="00C80771" w:rsidRDefault="00E77178" w:rsidP="00E77178">
      <w:pPr>
        <w:pStyle w:val="Ap-vir"/>
        <w:numPr>
          <w:ilvl w:val="0"/>
          <w:numId w:val="1"/>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E77178" w:rsidRPr="00C80771" w:rsidRDefault="00E77178" w:rsidP="00E77178">
      <w:pPr>
        <w:pStyle w:val="Ap-vir"/>
        <w:spacing w:before="0" w:after="0"/>
        <w:jc w:val="both"/>
        <w:rPr>
          <w:rFonts w:ascii="Times New Roman" w:hAnsi="Times New Roman"/>
          <w:b w:val="0"/>
          <w:szCs w:val="24"/>
        </w:rPr>
      </w:pPr>
    </w:p>
    <w:p w:rsidR="00E77178" w:rsidRPr="00C80771" w:rsidRDefault="00E77178" w:rsidP="00E77178">
      <w:pPr>
        <w:pStyle w:val="Ap-vir"/>
        <w:numPr>
          <w:ilvl w:val="2"/>
          <w:numId w:val="2"/>
        </w:numPr>
        <w:spacing w:before="0" w:after="0"/>
        <w:jc w:val="center"/>
        <w:rPr>
          <w:rFonts w:ascii="Times New Roman" w:hAnsi="Times New Roman"/>
          <w:szCs w:val="24"/>
        </w:rPr>
      </w:pPr>
      <w:r w:rsidRPr="00C80771">
        <w:rPr>
          <w:rFonts w:ascii="Times New Roman" w:hAnsi="Times New Roman"/>
          <w:szCs w:val="24"/>
        </w:rPr>
        <w:t>NOSLĒGUMA JAUTĀJUMI</w:t>
      </w:r>
    </w:p>
    <w:p w:rsidR="00E77178" w:rsidRPr="00C80771" w:rsidRDefault="00E77178" w:rsidP="00E77178">
      <w:pPr>
        <w:pStyle w:val="Ap-vir"/>
        <w:spacing w:before="0" w:after="0"/>
        <w:jc w:val="both"/>
        <w:rPr>
          <w:rFonts w:ascii="Times New Roman" w:hAnsi="Times New Roman"/>
          <w:b w:val="0"/>
          <w:szCs w:val="24"/>
        </w:rPr>
      </w:pPr>
    </w:p>
    <w:p w:rsidR="00E77178" w:rsidRPr="00C80771" w:rsidRDefault="00E77178" w:rsidP="00E77178">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E77178" w:rsidRPr="00C80771" w:rsidRDefault="00E77178" w:rsidP="00E77178">
      <w:pPr>
        <w:numPr>
          <w:ilvl w:val="0"/>
          <w:numId w:val="1"/>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 xml:space="preserve">Ar šī nolikuma spēka stāšanos spēku zaudē ar Balvu novada domes </w:t>
      </w:r>
      <w:proofErr w:type="spellStart"/>
      <w:proofErr w:type="gramStart"/>
      <w:r w:rsidRPr="00C80771">
        <w:rPr>
          <w:rFonts w:ascii="Times New Roman" w:hAnsi="Times New Roman" w:cs="Times New Roman"/>
          <w:sz w:val="24"/>
          <w:szCs w:val="24"/>
        </w:rPr>
        <w:t>2009.gada</w:t>
      </w:r>
      <w:proofErr w:type="spellEnd"/>
      <w:proofErr w:type="gramEnd"/>
      <w:r w:rsidRPr="00C80771">
        <w:rPr>
          <w:rFonts w:ascii="Times New Roman" w:hAnsi="Times New Roman" w:cs="Times New Roman"/>
          <w:sz w:val="24"/>
          <w:szCs w:val="24"/>
        </w:rPr>
        <w:t xml:space="preserve"> </w:t>
      </w:r>
      <w:proofErr w:type="spellStart"/>
      <w:r w:rsidRPr="00C80771">
        <w:rPr>
          <w:rFonts w:ascii="Times New Roman" w:hAnsi="Times New Roman" w:cs="Times New Roman"/>
          <w:sz w:val="24"/>
          <w:szCs w:val="24"/>
        </w:rPr>
        <w:t>16.jūlija</w:t>
      </w:r>
      <w:proofErr w:type="spellEnd"/>
      <w:r w:rsidRPr="00C80771">
        <w:rPr>
          <w:rFonts w:ascii="Times New Roman" w:hAnsi="Times New Roman" w:cs="Times New Roman"/>
          <w:sz w:val="24"/>
          <w:szCs w:val="24"/>
        </w:rPr>
        <w:t xml:space="preserve"> lēmumu „Par Balvu novada pagastu pārvalžu nolikumu apstiprināšanu” apstiprinātais Balvu novada iestādes “Vectilžas pagasta pārvalde” nolikums.</w:t>
      </w:r>
    </w:p>
    <w:p w:rsidR="00E77178" w:rsidRPr="00C80771" w:rsidRDefault="00E77178" w:rsidP="00E77178">
      <w:pPr>
        <w:pStyle w:val="normal"/>
        <w:spacing w:after="0"/>
        <w:rPr>
          <w:rFonts w:ascii="Times New Roman" w:hAnsi="Times New Roman"/>
          <w:szCs w:val="24"/>
        </w:rPr>
      </w:pPr>
    </w:p>
    <w:p w:rsidR="00E77178" w:rsidRPr="00C80771" w:rsidRDefault="00E77178" w:rsidP="00E77178">
      <w:pPr>
        <w:pStyle w:val="normal"/>
        <w:spacing w:after="0"/>
        <w:rPr>
          <w:rFonts w:ascii="Times New Roman" w:hAnsi="Times New Roman"/>
          <w:szCs w:val="24"/>
        </w:rPr>
      </w:pPr>
    </w:p>
    <w:p w:rsidR="00E77178" w:rsidRPr="00C80771" w:rsidRDefault="00E77178" w:rsidP="00E77178">
      <w:pPr>
        <w:pStyle w:val="normal"/>
        <w:spacing w:after="0"/>
        <w:rPr>
          <w:rFonts w:ascii="Times New Roman" w:hAnsi="Times New Roman"/>
          <w:szCs w:val="24"/>
        </w:rPr>
      </w:pPr>
    </w:p>
    <w:p w:rsidR="00E77178" w:rsidRPr="00C80771" w:rsidRDefault="00E77178" w:rsidP="00E77178">
      <w:pPr>
        <w:pStyle w:val="normal"/>
        <w:spacing w:after="0"/>
        <w:ind w:left="360"/>
        <w:rPr>
          <w:rFonts w:ascii="Times New Roman" w:hAnsi="Times New Roman"/>
          <w:szCs w:val="24"/>
        </w:rPr>
      </w:pPr>
      <w:r w:rsidRPr="00C80771">
        <w:rPr>
          <w:rFonts w:ascii="Times New Roman" w:hAnsi="Times New Roman"/>
          <w:szCs w:val="24"/>
        </w:rPr>
        <w:t>Domes priekšsēdētājs</w:t>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proofErr w:type="gramStart"/>
      <w:r w:rsidRPr="00C80771">
        <w:rPr>
          <w:rFonts w:ascii="Times New Roman" w:hAnsi="Times New Roman"/>
          <w:szCs w:val="24"/>
        </w:rPr>
        <w:t xml:space="preserve">                              </w:t>
      </w:r>
      <w:proofErr w:type="gramEnd"/>
      <w:r w:rsidRPr="00C80771">
        <w:rPr>
          <w:rFonts w:ascii="Times New Roman" w:hAnsi="Times New Roman"/>
          <w:szCs w:val="24"/>
        </w:rPr>
        <w:t xml:space="preserve">Aigars </w:t>
      </w:r>
      <w:proofErr w:type="spellStart"/>
      <w:r w:rsidRPr="00C80771">
        <w:rPr>
          <w:rFonts w:ascii="Times New Roman" w:hAnsi="Times New Roman"/>
          <w:szCs w:val="24"/>
        </w:rPr>
        <w:t>Pušpurs</w:t>
      </w:r>
      <w:proofErr w:type="spellEnd"/>
      <w:r w:rsidRPr="00C80771">
        <w:rPr>
          <w:rFonts w:ascii="Times New Roman" w:hAnsi="Times New Roman"/>
          <w:szCs w:val="24"/>
        </w:rPr>
        <w:tab/>
      </w:r>
    </w:p>
    <w:p w:rsidR="00E76679" w:rsidRDefault="00E76679"/>
    <w:sectPr w:rsidR="00E76679" w:rsidSect="00E77178">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1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5CC088E"/>
    <w:multiLevelType w:val="multilevel"/>
    <w:tmpl w:val="6EC2A1A0"/>
    <w:lvl w:ilvl="0">
      <w:start w:val="1"/>
      <w:numFmt w:val="decimal"/>
      <w:lvlText w:val="%1."/>
      <w:lvlJc w:val="left"/>
      <w:pPr>
        <w:ind w:left="502" w:hanging="360"/>
      </w:pPr>
    </w:lvl>
    <w:lvl w:ilvl="1">
      <w:start w:val="1"/>
      <w:numFmt w:val="decimal"/>
      <w:lvlText w:val="10.%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E77178"/>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178"/>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77178"/>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E77178"/>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E77178"/>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E77178"/>
  </w:style>
  <w:style w:type="paragraph" w:customStyle="1" w:styleId="Default">
    <w:name w:val="Default"/>
    <w:rsid w:val="00E77178"/>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2077</Words>
  <Characters>11840</Characters>
  <Application>Microsoft Office Word</Application>
  <DocSecurity>0</DocSecurity>
  <Lines>98</Lines>
  <Paragraphs>27</Paragraphs>
  <ScaleCrop>false</ScaleCrop>
  <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2020-03-03T11:53:00Z</dcterms:created>
  <dcterms:modified xsi:type="dcterms:W3CDTF">2020-03-03T11:54:00Z</dcterms:modified>
</cp:coreProperties>
</file>