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C9" w:rsidRPr="00C80771" w:rsidRDefault="004141C9" w:rsidP="004141C9">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4141C9" w:rsidRPr="00C80771" w:rsidRDefault="004141C9" w:rsidP="004141C9">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4141C9" w:rsidRPr="00C80771" w:rsidRDefault="004141C9" w:rsidP="004141C9">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4141C9" w:rsidRPr="00C80771" w:rsidRDefault="004141C9" w:rsidP="004141C9">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Pr>
          <w:rFonts w:ascii="Times New Roman" w:hAnsi="Times New Roman"/>
          <w:b w:val="0"/>
          <w:szCs w:val="24"/>
        </w:rPr>
        <w:t>3</w:t>
      </w:r>
      <w:proofErr w:type="spellEnd"/>
      <w:r>
        <w:rPr>
          <w:rFonts w:ascii="Times New Roman" w:hAnsi="Times New Roman"/>
          <w:b w:val="0"/>
          <w:szCs w:val="24"/>
        </w:rPr>
        <w:t>, 55.</w:t>
      </w:r>
      <w:r w:rsidRPr="00C80771">
        <w:rPr>
          <w:rFonts w:ascii="Times New Roman" w:hAnsi="Times New Roman"/>
          <w:b w:val="0"/>
          <w:szCs w:val="24"/>
        </w:rPr>
        <w:t>§)</w:t>
      </w:r>
    </w:p>
    <w:p w:rsidR="004141C9" w:rsidRPr="00C80771" w:rsidRDefault="004141C9" w:rsidP="004141C9">
      <w:pPr>
        <w:pStyle w:val="Ap-vir"/>
        <w:spacing w:before="0" w:after="0"/>
        <w:jc w:val="right"/>
        <w:rPr>
          <w:rFonts w:ascii="Times New Roman" w:hAnsi="Times New Roman"/>
          <w:b w:val="0"/>
          <w:szCs w:val="24"/>
        </w:rPr>
      </w:pPr>
    </w:p>
    <w:p w:rsidR="004141C9" w:rsidRPr="00C80771" w:rsidRDefault="004141C9" w:rsidP="004141C9">
      <w:pPr>
        <w:pStyle w:val="Ap-vir"/>
        <w:spacing w:before="0" w:after="0"/>
        <w:jc w:val="center"/>
        <w:rPr>
          <w:rFonts w:ascii="Times New Roman" w:hAnsi="Times New Roman"/>
          <w:b w:val="0"/>
          <w:sz w:val="28"/>
          <w:szCs w:val="28"/>
        </w:rPr>
      </w:pPr>
      <w:r w:rsidRPr="00C80771">
        <w:rPr>
          <w:rFonts w:ascii="Times New Roman" w:hAnsi="Times New Roman"/>
          <w:sz w:val="28"/>
          <w:szCs w:val="28"/>
        </w:rPr>
        <w:t>VĪKSNAS PAGASTA PĀRVALDES NOLIKUMS</w:t>
      </w:r>
    </w:p>
    <w:p w:rsidR="004141C9" w:rsidRPr="00C80771" w:rsidRDefault="004141C9" w:rsidP="004141C9">
      <w:pPr>
        <w:pStyle w:val="Ap-vir"/>
        <w:spacing w:before="0" w:after="0"/>
        <w:jc w:val="right"/>
        <w:rPr>
          <w:rFonts w:ascii="Times New Roman" w:hAnsi="Times New Roman"/>
          <w:b w:val="0"/>
          <w:szCs w:val="24"/>
        </w:rPr>
      </w:pPr>
    </w:p>
    <w:p w:rsidR="004141C9" w:rsidRPr="00C80771" w:rsidRDefault="004141C9" w:rsidP="004141C9">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4141C9" w:rsidRPr="00C80771" w:rsidRDefault="004141C9" w:rsidP="004141C9">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4141C9" w:rsidRPr="00C80771" w:rsidRDefault="004141C9" w:rsidP="004141C9">
      <w:pPr>
        <w:pStyle w:val="Ap-vir"/>
        <w:spacing w:before="0" w:after="0"/>
        <w:jc w:val="center"/>
        <w:rPr>
          <w:rFonts w:ascii="Times New Roman" w:hAnsi="Times New Roman"/>
          <w:szCs w:val="24"/>
        </w:rPr>
      </w:pPr>
    </w:p>
    <w:p w:rsidR="004141C9" w:rsidRPr="00C80771" w:rsidRDefault="004141C9" w:rsidP="004141C9">
      <w:pPr>
        <w:pStyle w:val="Ap-vir"/>
        <w:spacing w:before="0" w:after="0"/>
        <w:jc w:val="center"/>
        <w:rPr>
          <w:rFonts w:ascii="Times New Roman" w:hAnsi="Times New Roman"/>
          <w:szCs w:val="24"/>
        </w:rPr>
      </w:pPr>
    </w:p>
    <w:p w:rsidR="004141C9" w:rsidRPr="00C80771" w:rsidRDefault="004141C9" w:rsidP="004141C9">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VISPĀRĪGIE NOTEIKUMI</w:t>
      </w:r>
    </w:p>
    <w:p w:rsidR="004141C9" w:rsidRPr="00C80771" w:rsidRDefault="004141C9" w:rsidP="004141C9">
      <w:pPr>
        <w:pStyle w:val="Ap-vir"/>
        <w:spacing w:before="0" w:after="0"/>
        <w:jc w:val="center"/>
        <w:rPr>
          <w:rFonts w:ascii="Times New Roman" w:hAnsi="Times New Roman"/>
          <w:szCs w:val="24"/>
        </w:rPr>
      </w:pP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Balvu novada Vīksnas pagasta pārvalde (turpmāk tekstā – Pagasta pārvalde) ir Balvu novada Domes (turpmāk tekstā – Dome) izveidota un padotībā esoša iestāde, kas Vīksnas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“Vīksnas pagasta pārvalde” un zīmogs ar Balvu novada ģerboņa attēlu un pilnu Pagasta pārvaldes nosaukumu “Vīksnas pagasta pārvalde”.</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rekvizīti:</w:t>
      </w:r>
    </w:p>
    <w:p w:rsidR="004141C9" w:rsidRPr="00C80771" w:rsidRDefault="004141C9" w:rsidP="004141C9">
      <w:pPr>
        <w:pStyle w:val="normal"/>
        <w:numPr>
          <w:ilvl w:val="1"/>
          <w:numId w:val="2"/>
        </w:numPr>
        <w:spacing w:after="0"/>
        <w:ind w:left="1134"/>
        <w:rPr>
          <w:rFonts w:ascii="Times New Roman" w:hAnsi="Times New Roman"/>
          <w:szCs w:val="24"/>
        </w:rPr>
      </w:pPr>
      <w:r w:rsidRPr="00C80771">
        <w:rPr>
          <w:rFonts w:ascii="Times New Roman" w:hAnsi="Times New Roman"/>
          <w:szCs w:val="24"/>
        </w:rPr>
        <w:t>juridiskais nosaukums: Vīksnas pagasta pārvalde;</w:t>
      </w:r>
    </w:p>
    <w:p w:rsidR="004141C9" w:rsidRPr="00C80771" w:rsidRDefault="004141C9" w:rsidP="004141C9">
      <w:pPr>
        <w:pStyle w:val="normal"/>
        <w:numPr>
          <w:ilvl w:val="1"/>
          <w:numId w:val="2"/>
        </w:numPr>
        <w:spacing w:after="0"/>
        <w:ind w:left="1134"/>
        <w:rPr>
          <w:rFonts w:ascii="Times New Roman" w:hAnsi="Times New Roman"/>
          <w:szCs w:val="24"/>
        </w:rPr>
      </w:pPr>
      <w:r w:rsidRPr="00C80771">
        <w:rPr>
          <w:rFonts w:ascii="Times New Roman" w:hAnsi="Times New Roman"/>
          <w:szCs w:val="24"/>
        </w:rPr>
        <w:t>juridiskā adrese: Mieriņi, Vīksna, Vīksnas pag., Balvu nov., LV-4580;</w:t>
      </w:r>
    </w:p>
    <w:p w:rsidR="004141C9" w:rsidRPr="00C80771" w:rsidRDefault="004141C9" w:rsidP="004141C9">
      <w:pPr>
        <w:pStyle w:val="normal"/>
        <w:numPr>
          <w:ilvl w:val="1"/>
          <w:numId w:val="2"/>
        </w:numPr>
        <w:spacing w:after="0"/>
        <w:ind w:left="1134"/>
        <w:rPr>
          <w:rFonts w:ascii="Times New Roman" w:hAnsi="Times New Roman"/>
          <w:szCs w:val="24"/>
        </w:rPr>
      </w:pPr>
      <w:r w:rsidRPr="00C80771">
        <w:rPr>
          <w:rFonts w:ascii="Times New Roman" w:hAnsi="Times New Roman"/>
          <w:szCs w:val="24"/>
        </w:rPr>
        <w:t>Uzņēmumu reģistra vienotais reģistrācijas numurs: 40900023602;</w:t>
      </w:r>
    </w:p>
    <w:p w:rsidR="004141C9" w:rsidRPr="00C80771" w:rsidRDefault="004141C9" w:rsidP="004141C9">
      <w:pPr>
        <w:pStyle w:val="normal"/>
        <w:numPr>
          <w:ilvl w:val="1"/>
          <w:numId w:val="2"/>
        </w:numPr>
        <w:spacing w:after="0"/>
        <w:ind w:left="1134"/>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struktūrā ir izveidotas atsevišķas struktūrvienības:</w:t>
      </w:r>
    </w:p>
    <w:p w:rsidR="004141C9" w:rsidRPr="00C80771" w:rsidRDefault="004141C9" w:rsidP="004141C9">
      <w:pPr>
        <w:pStyle w:val="normal"/>
        <w:numPr>
          <w:ilvl w:val="1"/>
          <w:numId w:val="2"/>
        </w:numPr>
        <w:spacing w:after="0"/>
        <w:ind w:left="1134"/>
        <w:rPr>
          <w:rFonts w:ascii="Times New Roman" w:hAnsi="Times New Roman"/>
          <w:szCs w:val="24"/>
        </w:rPr>
      </w:pPr>
      <w:r w:rsidRPr="00C80771">
        <w:rPr>
          <w:rFonts w:ascii="Times New Roman" w:hAnsi="Times New Roman"/>
          <w:szCs w:val="24"/>
        </w:rPr>
        <w:t>Vīksnas feldšeru veselības punkts;</w:t>
      </w:r>
    </w:p>
    <w:p w:rsidR="004141C9" w:rsidRPr="00C80771" w:rsidRDefault="004141C9" w:rsidP="004141C9">
      <w:pPr>
        <w:pStyle w:val="normal"/>
        <w:numPr>
          <w:ilvl w:val="1"/>
          <w:numId w:val="2"/>
        </w:numPr>
        <w:spacing w:after="0"/>
        <w:ind w:left="1134"/>
        <w:rPr>
          <w:rFonts w:ascii="Times New Roman" w:hAnsi="Times New Roman"/>
          <w:szCs w:val="24"/>
        </w:rPr>
      </w:pPr>
      <w:r w:rsidRPr="00C80771">
        <w:rPr>
          <w:rFonts w:ascii="Times New Roman" w:hAnsi="Times New Roman"/>
          <w:szCs w:val="24"/>
        </w:rPr>
        <w:t xml:space="preserve">Vīksnas pagasta tautas nams. </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Vīksnas feldšeru veselības punkta darbību koordinē un pārrauga Pašvaldības Sociālais dienests.</w:t>
      </w:r>
    </w:p>
    <w:p w:rsidR="004141C9" w:rsidRPr="00C80771" w:rsidRDefault="004141C9" w:rsidP="004141C9">
      <w:pPr>
        <w:pStyle w:val="Default"/>
        <w:jc w:val="both"/>
        <w:rPr>
          <w:rStyle w:val="postheader"/>
          <w:color w:val="auto"/>
        </w:rPr>
      </w:pPr>
    </w:p>
    <w:p w:rsidR="004141C9" w:rsidRPr="00C80771" w:rsidRDefault="004141C9" w:rsidP="004141C9">
      <w:pPr>
        <w:pStyle w:val="normal"/>
        <w:numPr>
          <w:ilvl w:val="2"/>
          <w:numId w:val="1"/>
        </w:numPr>
        <w:spacing w:after="0"/>
        <w:jc w:val="center"/>
        <w:rPr>
          <w:rFonts w:ascii="Times New Roman" w:hAnsi="Times New Roman"/>
          <w:b/>
          <w:szCs w:val="24"/>
        </w:rPr>
      </w:pPr>
      <w:r w:rsidRPr="00C80771">
        <w:rPr>
          <w:rFonts w:ascii="Times New Roman" w:hAnsi="Times New Roman"/>
          <w:b/>
          <w:szCs w:val="24"/>
        </w:rPr>
        <w:t>PAGASTA PĀRVALDES KOMPETENCE</w:t>
      </w:r>
    </w:p>
    <w:p w:rsidR="004141C9" w:rsidRPr="00C80771" w:rsidRDefault="004141C9" w:rsidP="004141C9">
      <w:pPr>
        <w:pStyle w:val="normal"/>
        <w:spacing w:after="0"/>
        <w:rPr>
          <w:rFonts w:ascii="Times New Roman" w:hAnsi="Times New Roman"/>
          <w:b/>
          <w:szCs w:val="24"/>
        </w:rPr>
      </w:pP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lastRenderedPageBreak/>
        <w:t>nodrošina pašvaldības sociālo pabalstu izmaksas Sociālo pakalpojumu un sociālās palīdzības likumā noteiktajā kārtībā;</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4141C9" w:rsidRPr="00C80771" w:rsidRDefault="004141C9" w:rsidP="004141C9">
      <w:pPr>
        <w:pStyle w:val="normal"/>
        <w:numPr>
          <w:ilvl w:val="0"/>
          <w:numId w:val="2"/>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nodrošina informācijas apriti starp Pašvaldības institūcijām;</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lastRenderedPageBreak/>
        <w:t>atbilstoši Arhīva likuma prasībām uzglabā Pagasta pārvaldes īslaicīgi glabājamās lietas (pastāvīgi un ilgstoši glabājamās lietas tiek nodotas Pašvaldības arhivāram apstrādei un uzglabāšanai);</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nodrošina bibliotekāro pakalpojumu pieejamību;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4141C9" w:rsidRPr="00C80771" w:rsidRDefault="004141C9" w:rsidP="004141C9">
      <w:pPr>
        <w:pStyle w:val="normal"/>
        <w:numPr>
          <w:ilvl w:val="1"/>
          <w:numId w:val="2"/>
        </w:numPr>
        <w:spacing w:after="0"/>
        <w:ind w:left="1276" w:hanging="709"/>
        <w:rPr>
          <w:rFonts w:ascii="Times New Roman" w:hAnsi="Times New Roman"/>
          <w:szCs w:val="24"/>
          <w:u w:val="single"/>
        </w:rPr>
      </w:pPr>
      <w:r w:rsidRPr="00C80771">
        <w:rPr>
          <w:rFonts w:ascii="Times New Roman" w:hAnsi="Times New Roman"/>
          <w:szCs w:val="24"/>
        </w:rPr>
        <w:t>organizē citu Domes uzdoto vai deleģēto funkciju izpildi.</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īstenot citas normatīvajos aktos paredzētās tiesības.</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atbildība:</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par šajā nolikumā noteikto funkciju nodrošināšanu;</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4141C9" w:rsidRPr="00C80771" w:rsidRDefault="004141C9" w:rsidP="004141C9">
      <w:pPr>
        <w:pStyle w:val="normal"/>
        <w:numPr>
          <w:ilvl w:val="1"/>
          <w:numId w:val="2"/>
        </w:numPr>
        <w:spacing w:after="0"/>
        <w:ind w:left="1276" w:hanging="709"/>
        <w:rPr>
          <w:rFonts w:ascii="Times New Roman" w:hAnsi="Times New Roman"/>
          <w:szCs w:val="24"/>
        </w:rPr>
      </w:pPr>
      <w:r w:rsidRPr="00C80771">
        <w:rPr>
          <w:rFonts w:ascii="Times New Roman" w:hAnsi="Times New Roman"/>
          <w:szCs w:val="24"/>
        </w:rPr>
        <w:lastRenderedPageBreak/>
        <w:t>par konfidenciālas, personas datu aizsardzības, komercinformācijas, ierobežotas pieejamības informācijas vai jebkuras citas informācijas neizplatīšanu, kura var nest morālu vai materiālu kaitējumu Pašvaldībai.</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4141C9" w:rsidRDefault="004141C9" w:rsidP="004141C9">
      <w:pPr>
        <w:pStyle w:val="normal"/>
        <w:spacing w:after="0"/>
        <w:ind w:left="360"/>
        <w:rPr>
          <w:rFonts w:ascii="Times New Roman" w:hAnsi="Times New Roman"/>
          <w:szCs w:val="24"/>
        </w:rPr>
      </w:pPr>
    </w:p>
    <w:p w:rsidR="004141C9" w:rsidRDefault="004141C9" w:rsidP="004141C9">
      <w:pPr>
        <w:pStyle w:val="normal"/>
        <w:spacing w:after="0"/>
        <w:ind w:left="360"/>
        <w:rPr>
          <w:rFonts w:ascii="Times New Roman" w:hAnsi="Times New Roman"/>
          <w:szCs w:val="24"/>
        </w:rPr>
      </w:pPr>
    </w:p>
    <w:p w:rsidR="004141C9" w:rsidRPr="00C80771" w:rsidRDefault="004141C9" w:rsidP="004141C9">
      <w:pPr>
        <w:pStyle w:val="normal"/>
        <w:spacing w:after="0"/>
        <w:ind w:left="360"/>
        <w:rPr>
          <w:rFonts w:ascii="Times New Roman" w:hAnsi="Times New Roman"/>
          <w:szCs w:val="24"/>
        </w:rPr>
      </w:pPr>
    </w:p>
    <w:p w:rsidR="004141C9" w:rsidRPr="00C80771" w:rsidRDefault="004141C9" w:rsidP="004141C9">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PAGASTA PĀRVALDES AMATPERSONU PILNVARAS</w:t>
      </w:r>
    </w:p>
    <w:p w:rsidR="004141C9" w:rsidRPr="00C80771" w:rsidRDefault="004141C9" w:rsidP="004141C9">
      <w:pPr>
        <w:pStyle w:val="normal"/>
        <w:spacing w:after="0"/>
        <w:rPr>
          <w:rFonts w:ascii="Times New Roman" w:hAnsi="Times New Roman"/>
          <w:szCs w:val="24"/>
        </w:rPr>
      </w:pP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Pārvaldes vadītājs:</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nodrošina Pagasta pārvaldei nodoto pašvaldības objektu apsaimniekošanu;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rPr>
        <w:t>atbilstoši savai kompetencei rīkojas ar pašvaldības mantu un naudas līdzekļiem;</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slēdz līgumus teritorijas labiekārtošanas un ceļu uzturēšanas jomā;</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lastRenderedPageBreak/>
        <w:t>sniedz atzinumus par Pagasta pārvaldes teritorijā esošā pašvaldībai piederošā nekustamā īpašuma iznomāšanu vai atsavināšanu;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nodrošina Pagasta pārvaldes darba nepārtrauktību Domes nomaiņas gadījumā;</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4141C9" w:rsidRPr="00C80771" w:rsidRDefault="004141C9" w:rsidP="004141C9">
      <w:pPr>
        <w:pStyle w:val="normal"/>
        <w:numPr>
          <w:ilvl w:val="1"/>
          <w:numId w:val="2"/>
        </w:numPr>
        <w:spacing w:after="0"/>
        <w:ind w:left="1134" w:hanging="708"/>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4141C9" w:rsidRPr="00C80771" w:rsidRDefault="004141C9" w:rsidP="004141C9">
      <w:pPr>
        <w:pStyle w:val="normal"/>
        <w:numPr>
          <w:ilvl w:val="0"/>
          <w:numId w:val="2"/>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4141C9" w:rsidRPr="00C80771" w:rsidRDefault="004141C9" w:rsidP="004141C9">
      <w:pPr>
        <w:pStyle w:val="normal"/>
        <w:spacing w:after="0"/>
        <w:rPr>
          <w:rFonts w:ascii="Times New Roman" w:hAnsi="Times New Roman"/>
          <w:szCs w:val="24"/>
        </w:rPr>
      </w:pPr>
    </w:p>
    <w:p w:rsidR="004141C9" w:rsidRPr="00C80771" w:rsidRDefault="004141C9" w:rsidP="004141C9">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PAGASTA PĀRVALDES DARBĪBAS TIESISKUMA NODROŠINĀŠANA</w:t>
      </w:r>
    </w:p>
    <w:p w:rsidR="004141C9" w:rsidRPr="00C80771" w:rsidRDefault="004141C9" w:rsidP="004141C9">
      <w:pPr>
        <w:pStyle w:val="Ap-vir"/>
        <w:spacing w:before="0" w:after="0"/>
        <w:jc w:val="center"/>
        <w:rPr>
          <w:rFonts w:ascii="Times New Roman" w:hAnsi="Times New Roman"/>
          <w:szCs w:val="24"/>
        </w:rPr>
      </w:pPr>
    </w:p>
    <w:p w:rsidR="004141C9" w:rsidRPr="00C80771" w:rsidRDefault="004141C9" w:rsidP="004141C9">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4141C9" w:rsidRPr="00C80771" w:rsidRDefault="004141C9" w:rsidP="004141C9">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4141C9" w:rsidRPr="00C80771" w:rsidRDefault="004141C9" w:rsidP="004141C9">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4141C9" w:rsidRPr="00C80771" w:rsidRDefault="004141C9" w:rsidP="004141C9">
      <w:pPr>
        <w:pStyle w:val="Ap-vir"/>
        <w:spacing w:before="0" w:after="0"/>
        <w:jc w:val="both"/>
        <w:rPr>
          <w:rFonts w:ascii="Times New Roman" w:hAnsi="Times New Roman"/>
          <w:b w:val="0"/>
          <w:szCs w:val="24"/>
        </w:rPr>
      </w:pPr>
    </w:p>
    <w:p w:rsidR="004141C9" w:rsidRPr="00C80771" w:rsidRDefault="004141C9" w:rsidP="004141C9">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NOSLĒGUMA JAUTĀJUMI</w:t>
      </w:r>
    </w:p>
    <w:p w:rsidR="004141C9" w:rsidRPr="00C80771" w:rsidRDefault="004141C9" w:rsidP="004141C9">
      <w:pPr>
        <w:pStyle w:val="Ap-vir"/>
        <w:spacing w:before="0" w:after="0"/>
        <w:jc w:val="both"/>
        <w:rPr>
          <w:rFonts w:ascii="Times New Roman" w:hAnsi="Times New Roman"/>
          <w:b w:val="0"/>
          <w:szCs w:val="24"/>
        </w:rPr>
      </w:pPr>
    </w:p>
    <w:p w:rsidR="004141C9" w:rsidRPr="00C80771" w:rsidRDefault="004141C9" w:rsidP="004141C9">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4141C9" w:rsidRPr="00C80771" w:rsidRDefault="004141C9" w:rsidP="004141C9">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“Vīksnas pagasta pārvalde” nolikums.</w:t>
      </w:r>
    </w:p>
    <w:p w:rsidR="004141C9" w:rsidRPr="00C80771" w:rsidRDefault="004141C9" w:rsidP="004141C9">
      <w:pPr>
        <w:pStyle w:val="Ap-vir"/>
        <w:spacing w:before="0" w:after="0"/>
        <w:jc w:val="both"/>
        <w:rPr>
          <w:rFonts w:ascii="Times New Roman" w:hAnsi="Times New Roman"/>
          <w:b w:val="0"/>
          <w:szCs w:val="24"/>
        </w:rPr>
      </w:pPr>
    </w:p>
    <w:p w:rsidR="004141C9" w:rsidRPr="00C80771" w:rsidRDefault="004141C9" w:rsidP="004141C9">
      <w:pPr>
        <w:pStyle w:val="normal"/>
        <w:spacing w:after="0"/>
        <w:rPr>
          <w:rFonts w:ascii="Times New Roman" w:hAnsi="Times New Roman"/>
          <w:szCs w:val="24"/>
        </w:rPr>
      </w:pPr>
    </w:p>
    <w:p w:rsidR="004141C9" w:rsidRPr="00C80771" w:rsidRDefault="004141C9" w:rsidP="004141C9">
      <w:pPr>
        <w:pStyle w:val="normal"/>
        <w:spacing w:after="0"/>
        <w:rPr>
          <w:rFonts w:ascii="Times New Roman" w:hAnsi="Times New Roman"/>
          <w:szCs w:val="24"/>
        </w:rPr>
      </w:pPr>
    </w:p>
    <w:p w:rsidR="004141C9" w:rsidRPr="00C80771" w:rsidRDefault="004141C9" w:rsidP="004141C9">
      <w:pPr>
        <w:pStyle w:val="normal"/>
        <w:spacing w:after="0"/>
        <w:rPr>
          <w:rFonts w:ascii="Times New Roman" w:hAnsi="Times New Roman"/>
          <w:szCs w:val="24"/>
        </w:rPr>
      </w:pPr>
    </w:p>
    <w:p w:rsidR="004141C9" w:rsidRPr="00C80771" w:rsidRDefault="004141C9" w:rsidP="004141C9">
      <w:pPr>
        <w:pStyle w:val="normal"/>
        <w:spacing w:after="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r w:rsidRPr="00C80771">
        <w:rPr>
          <w:rFonts w:ascii="Times New Roman" w:hAnsi="Times New Roman"/>
          <w:szCs w:val="24"/>
        </w:rPr>
        <w:tab/>
      </w:r>
    </w:p>
    <w:p w:rsidR="00E76679" w:rsidRDefault="00E76679"/>
    <w:sectPr w:rsidR="00E76679" w:rsidSect="004141C9">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74F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8C391A"/>
    <w:multiLevelType w:val="multilevel"/>
    <w:tmpl w:val="AF365BAC"/>
    <w:lvl w:ilvl="0">
      <w:start w:val="1"/>
      <w:numFmt w:val="decimal"/>
      <w:lvlText w:val="%1."/>
      <w:lvlJc w:val="left"/>
      <w:pPr>
        <w:ind w:left="502" w:hanging="360"/>
      </w:pPr>
    </w:lvl>
    <w:lvl w:ilvl="1">
      <w:start w:val="1"/>
      <w:numFmt w:val="decimal"/>
      <w:lvlText w:val="16.%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4141C9"/>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C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141C9"/>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4141C9"/>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4141C9"/>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4141C9"/>
  </w:style>
  <w:style w:type="paragraph" w:customStyle="1" w:styleId="Default">
    <w:name w:val="Default"/>
    <w:rsid w:val="004141C9"/>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2070</Words>
  <Characters>11803</Characters>
  <Application>Microsoft Office Word</Application>
  <DocSecurity>0</DocSecurity>
  <Lines>98</Lines>
  <Paragraphs>27</Paragraphs>
  <ScaleCrop>false</ScaleCrop>
  <Company/>
  <LinksUpToDate>false</LinksUpToDate>
  <CharactersWithSpaces>13846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2020-03-03T11:55:00Z</dcterms:created>
  <dcterms:modified xsi:type="dcterms:W3CDTF">2020-03-03T11:57:00Z</dcterms:modified>
</cp:coreProperties>
</file>