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B2" w:rsidRPr="00C80771" w:rsidRDefault="00D73DB2" w:rsidP="00D73DB2">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14"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 cy="636270"/>
                    </a:xfrm>
                    <a:prstGeom prst="rect">
                      <a:avLst/>
                    </a:prstGeom>
                    <a:noFill/>
                    <a:ln>
                      <a:noFill/>
                    </a:ln>
                  </pic:spPr>
                </pic:pic>
              </a:graphicData>
            </a:graphic>
          </wp:inline>
        </w:drawing>
      </w:r>
    </w:p>
    <w:p w:rsidR="00D73DB2" w:rsidRPr="00C80771" w:rsidRDefault="00D73DB2" w:rsidP="00D73DB2">
      <w:pPr>
        <w:spacing w:after="0" w:line="240" w:lineRule="auto"/>
        <w:jc w:val="center"/>
        <w:rPr>
          <w:rFonts w:ascii="Times New Roman" w:hAnsi="Times New Roman" w:cs="Times New Roman"/>
          <w:b/>
          <w:color w:val="000000" w:themeColor="text1"/>
          <w:sz w:val="16"/>
          <w:szCs w:val="16"/>
        </w:rPr>
      </w:pPr>
    </w:p>
    <w:p w:rsidR="00D73DB2" w:rsidRPr="00C80771" w:rsidRDefault="00D73DB2" w:rsidP="00D73DB2">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D73DB2" w:rsidRPr="00C80771" w:rsidRDefault="00D73DB2" w:rsidP="00D73DB2">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D73DB2" w:rsidRPr="00C80771" w:rsidRDefault="00D73DB2" w:rsidP="00D73DB2">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D73DB2" w:rsidRPr="00C80771" w:rsidRDefault="00D73DB2" w:rsidP="00D73DB2">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D73DB2" w:rsidRPr="00C80771" w:rsidRDefault="00D73DB2" w:rsidP="00D73DB2">
      <w:pPr>
        <w:keepNext/>
        <w:tabs>
          <w:tab w:val="left" w:pos="9071"/>
        </w:tabs>
        <w:spacing w:after="0" w:line="240" w:lineRule="auto"/>
        <w:jc w:val="right"/>
        <w:outlineLvl w:val="1"/>
        <w:rPr>
          <w:rFonts w:ascii="Times New Roman" w:hAnsi="Times New Roman" w:cs="Times New Roman"/>
          <w:b/>
          <w:color w:val="000000" w:themeColor="text1"/>
        </w:rPr>
      </w:pPr>
    </w:p>
    <w:p w:rsidR="00D73DB2" w:rsidRPr="00C80771" w:rsidRDefault="00D73DB2" w:rsidP="00D73DB2">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D73DB2" w:rsidRPr="00C80771" w:rsidRDefault="00D73DB2" w:rsidP="00D73DB2">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D73DB2" w:rsidRPr="00C80771" w:rsidRDefault="00D73DB2" w:rsidP="00D73DB2">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sidRPr="00C80771">
        <w:rPr>
          <w:rFonts w:ascii="Times New Roman" w:hAnsi="Times New Roman" w:cs="Times New Roman"/>
          <w:color w:val="000000" w:themeColor="text1"/>
        </w:rPr>
        <w:t>2020.gada</w:t>
      </w:r>
      <w:proofErr w:type="spellEnd"/>
      <w:proofErr w:type="gramEnd"/>
      <w:r w:rsidRPr="00C80771">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27</w:t>
      </w:r>
      <w:r w:rsidRPr="00C80771">
        <w:rPr>
          <w:rFonts w:ascii="Times New Roman" w:hAnsi="Times New Roman" w:cs="Times New Roman"/>
          <w:color w:val="000000" w:themeColor="text1"/>
        </w:rPr>
        <w:t>.februāra</w:t>
      </w:r>
      <w:proofErr w:type="spellEnd"/>
    </w:p>
    <w:p w:rsidR="00D73DB2" w:rsidRPr="00C80771" w:rsidRDefault="00D73DB2" w:rsidP="00D73DB2">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1E2D27">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 xml:space="preserve">, </w:t>
      </w:r>
      <w:r w:rsidR="001E2D27">
        <w:rPr>
          <w:rFonts w:ascii="Times New Roman" w:hAnsi="Times New Roman" w:cs="Times New Roman"/>
          <w:color w:val="000000" w:themeColor="text1"/>
        </w:rPr>
        <w:t>74</w:t>
      </w:r>
      <w:r w:rsidRPr="00C80771">
        <w:rPr>
          <w:rFonts w:ascii="Times New Roman" w:hAnsi="Times New Roman" w:cs="Times New Roman"/>
          <w:color w:val="000000" w:themeColor="text1"/>
        </w:rPr>
        <w:t>.§)</w:t>
      </w:r>
    </w:p>
    <w:p w:rsidR="00D73DB2" w:rsidRPr="00C80771" w:rsidRDefault="00D73DB2" w:rsidP="00D73DB2">
      <w:pPr>
        <w:tabs>
          <w:tab w:val="left" w:pos="9071"/>
        </w:tabs>
        <w:spacing w:after="0" w:line="240" w:lineRule="auto"/>
        <w:jc w:val="both"/>
        <w:rPr>
          <w:rFonts w:ascii="Times New Roman" w:hAnsi="Times New Roman" w:cs="Times New Roman"/>
          <w:color w:val="000000" w:themeColor="text1"/>
        </w:rPr>
      </w:pPr>
    </w:p>
    <w:p w:rsidR="00D73DB2" w:rsidRPr="00C80771" w:rsidRDefault="00D73DB2" w:rsidP="00D73DB2">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DAĻAS AR KADASTRA APZĪMĒJUMU </w:t>
      </w:r>
      <w:r w:rsidRPr="00C80771">
        <w:rPr>
          <w:rFonts w:ascii="Times New Roman" w:hAnsi="Times New Roman" w:cs="Times New Roman"/>
          <w:b/>
          <w:color w:val="000000" w:themeColor="text1"/>
          <w:sz w:val="24"/>
          <w:szCs w:val="24"/>
        </w:rPr>
        <w:t>3886 003 0322</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TILŽAS PAGASTĀ, BALVU NOVADĀ, </w:t>
      </w:r>
      <w:r w:rsidRPr="00C80771">
        <w:rPr>
          <w:rFonts w:ascii="Times New Roman" w:hAnsi="Times New Roman" w:cs="Times New Roman"/>
          <w:b/>
          <w:bCs/>
          <w:iCs/>
          <w:color w:val="000000" w:themeColor="text1"/>
          <w:sz w:val="24"/>
          <w:szCs w:val="24"/>
          <w:lang w:eastAsia="ar-SA"/>
        </w:rPr>
        <w:t>NOMAS TIESĪBU IZSOLES NOTEIKUMI</w:t>
      </w:r>
    </w:p>
    <w:p w:rsidR="00D73DB2" w:rsidRPr="00C80771" w:rsidRDefault="00D73DB2" w:rsidP="00D73DB2">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daļas Tilžas pagastā, Balvu novadā ar kadastra apzīmējumu </w:t>
      </w:r>
      <w:r w:rsidRPr="00C80771">
        <w:rPr>
          <w:rFonts w:ascii="Times New Roman" w:hAnsi="Times New Roman" w:cs="Times New Roman"/>
          <w:color w:val="000000" w:themeColor="text1"/>
          <w:sz w:val="24"/>
          <w:szCs w:val="24"/>
        </w:rPr>
        <w:t>3886 003 0322</w:t>
      </w:r>
      <w:r w:rsidRPr="00C80771">
        <w:rPr>
          <w:rFonts w:ascii="Times New Roman" w:hAnsi="Times New Roman" w:cs="Times New Roman"/>
          <w:bCs/>
          <w:color w:val="000000" w:themeColor="text1"/>
          <w:sz w:val="24"/>
          <w:szCs w:val="24"/>
          <w:lang w:eastAsia="ar-SA"/>
        </w:rPr>
        <w:t>, 4,57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plkst.10.40</w:t>
      </w:r>
      <w:proofErr w:type="spellEnd"/>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286,00 </w:t>
      </w:r>
      <w:proofErr w:type="gramStart"/>
      <w:r w:rsidRPr="00C80771">
        <w:rPr>
          <w:rFonts w:ascii="Times New Roman" w:hAnsi="Times New Roman" w:cs="Times New Roman"/>
          <w:color w:val="000000" w:themeColor="text1"/>
          <w:sz w:val="24"/>
          <w:szCs w:val="24"/>
        </w:rPr>
        <w:t>(</w:t>
      </w:r>
      <w:proofErr w:type="gramEnd"/>
      <w:r w:rsidRPr="00C80771">
        <w:rPr>
          <w:rFonts w:ascii="Times New Roman" w:hAnsi="Times New Roman" w:cs="Times New Roman"/>
          <w:color w:val="000000" w:themeColor="text1"/>
          <w:sz w:val="24"/>
          <w:szCs w:val="24"/>
        </w:rPr>
        <w:t xml:space="preserve">divi simti astoņdesmit seši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D73DB2" w:rsidRPr="00C80771" w:rsidRDefault="00D73DB2" w:rsidP="00D73DB2">
      <w:pPr>
        <w:pStyle w:val="Sarakstarindkopa"/>
        <w:numPr>
          <w:ilvl w:val="1"/>
          <w:numId w:val="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D73DB2" w:rsidRPr="00C80771" w:rsidRDefault="00D73DB2" w:rsidP="00D73DB2">
      <w:pPr>
        <w:pStyle w:val="Sarakstarindkopa"/>
        <w:numPr>
          <w:ilvl w:val="1"/>
          <w:numId w:val="4"/>
        </w:numPr>
        <w:tabs>
          <w:tab w:val="left" w:pos="142"/>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D73DB2" w:rsidRPr="00C80771" w:rsidRDefault="00D73DB2" w:rsidP="00D73DB2">
      <w:pPr>
        <w:pStyle w:val="Sarakstarindkopa"/>
        <w:numPr>
          <w:ilvl w:val="1"/>
          <w:numId w:val="4"/>
        </w:numPr>
        <w:tabs>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D73DB2"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D73DB2" w:rsidRPr="00C80771" w:rsidRDefault="00D73DB2" w:rsidP="00D73DB2">
      <w:pPr>
        <w:pStyle w:val="Sarakstarindkopa"/>
        <w:numPr>
          <w:ilvl w:val="0"/>
          <w:numId w:val="5"/>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vienības daļa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3886 003 0322</w:t>
      </w:r>
      <w:r w:rsidRPr="00C80771">
        <w:rPr>
          <w:rFonts w:ascii="Times New Roman" w:hAnsi="Times New Roman" w:cs="Times New Roman"/>
          <w:bCs/>
          <w:color w:val="000000" w:themeColor="text1"/>
          <w:sz w:val="24"/>
          <w:szCs w:val="24"/>
          <w:lang w:eastAsia="ar-SA"/>
        </w:rPr>
        <w:t>, 4,57 ha platībā</w:t>
      </w:r>
      <w:r w:rsidRPr="00C80771">
        <w:rPr>
          <w:rFonts w:ascii="Times New Roman" w:hAnsi="Times New Roman" w:cs="Times New Roman"/>
          <w:color w:val="000000" w:themeColor="text1"/>
          <w:sz w:val="24"/>
          <w:szCs w:val="24"/>
          <w:lang w:eastAsia="ar-SA"/>
        </w:rPr>
        <w:t>.</w:t>
      </w:r>
    </w:p>
    <w:p w:rsidR="00D73DB2" w:rsidRPr="00C80771" w:rsidRDefault="00D73DB2" w:rsidP="00D73DB2">
      <w:pPr>
        <w:pStyle w:val="Sarakstarindkopa"/>
        <w:numPr>
          <w:ilvl w:val="0"/>
          <w:numId w:val="5"/>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D73DB2" w:rsidRPr="00C80771" w:rsidRDefault="00D73DB2" w:rsidP="00D73DB2">
      <w:pPr>
        <w:pStyle w:val="Sarakstarindkopa"/>
        <w:numPr>
          <w:ilvl w:val="0"/>
          <w:numId w:val="5"/>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3886 003 0322</w:t>
      </w:r>
      <w:r w:rsidRPr="00C80771">
        <w:rPr>
          <w:rFonts w:ascii="Times New Roman" w:hAnsi="Times New Roman" w:cs="Times New Roman"/>
          <w:bCs/>
          <w:color w:val="000000" w:themeColor="text1"/>
          <w:sz w:val="24"/>
          <w:szCs w:val="24"/>
          <w:lang w:eastAsia="ar-SA"/>
        </w:rPr>
        <w:t xml:space="preserve"> Tilžas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D73DB2" w:rsidRPr="00C80771" w:rsidRDefault="00D73DB2" w:rsidP="00D73DB2">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D73DB2" w:rsidRPr="00C80771" w:rsidRDefault="00D73DB2" w:rsidP="00D73DB2">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73DB2" w:rsidRPr="00C80771" w:rsidRDefault="00D73DB2" w:rsidP="00D73DB2">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D73DB2" w:rsidRPr="00C80771" w:rsidRDefault="00D73DB2" w:rsidP="00D73DB2">
      <w:pPr>
        <w:pStyle w:val="Sarakstarindkopa"/>
        <w:numPr>
          <w:ilvl w:val="1"/>
          <w:numId w:val="6"/>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3886 003 0322</w:t>
      </w:r>
      <w:r w:rsidRPr="00C80771">
        <w:rPr>
          <w:rFonts w:ascii="Times New Roman" w:hAnsi="Times New Roman" w:cs="Times New Roman"/>
          <w:bCs/>
          <w:color w:val="000000" w:themeColor="text1"/>
          <w:sz w:val="24"/>
          <w:szCs w:val="24"/>
          <w:lang w:eastAsia="ar-SA"/>
        </w:rPr>
        <w:t>, 4,57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D73DB2" w:rsidRPr="00C80771" w:rsidRDefault="00D73DB2" w:rsidP="00D73DB2">
      <w:pPr>
        <w:pStyle w:val="Sarakstarindkopa"/>
        <w:numPr>
          <w:ilvl w:val="2"/>
          <w:numId w:val="7"/>
        </w:numPr>
        <w:tabs>
          <w:tab w:val="left" w:pos="851"/>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D73DB2" w:rsidRPr="00C80771" w:rsidRDefault="00D73DB2" w:rsidP="00D73DB2">
      <w:pPr>
        <w:pStyle w:val="Sarakstarindkopa"/>
        <w:numPr>
          <w:ilvl w:val="2"/>
          <w:numId w:val="7"/>
        </w:numPr>
        <w:tabs>
          <w:tab w:val="left" w:pos="851"/>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D73DB2" w:rsidRPr="00C80771" w:rsidRDefault="00D73DB2" w:rsidP="00D73DB2">
      <w:pPr>
        <w:pStyle w:val="Sarakstarindkopa"/>
        <w:numPr>
          <w:ilvl w:val="2"/>
          <w:numId w:val="7"/>
        </w:numPr>
        <w:tabs>
          <w:tab w:val="left" w:pos="851"/>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D73DB2" w:rsidRPr="00C80771" w:rsidRDefault="00D73DB2" w:rsidP="00D73DB2">
      <w:pPr>
        <w:pStyle w:val="Sarakstarindkopa"/>
        <w:numPr>
          <w:ilvl w:val="2"/>
          <w:numId w:val="7"/>
        </w:numPr>
        <w:tabs>
          <w:tab w:val="left" w:pos="851"/>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D73DB2" w:rsidRPr="00C80771" w:rsidRDefault="00D73DB2" w:rsidP="00D73DB2">
      <w:pPr>
        <w:pStyle w:val="Sarakstarindkopa"/>
        <w:numPr>
          <w:ilvl w:val="1"/>
          <w:numId w:val="8"/>
        </w:numPr>
        <w:suppressAutoHyphens/>
        <w:autoSpaceDE w:val="0"/>
        <w:autoSpaceDN w:val="0"/>
        <w:adjustRightInd w:val="0"/>
        <w:spacing w:after="0" w:line="240" w:lineRule="auto"/>
        <w:ind w:left="426" w:hanging="71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3886 003 0322</w:t>
      </w:r>
      <w:r w:rsidRPr="00C80771">
        <w:rPr>
          <w:rFonts w:ascii="Times New Roman" w:hAnsi="Times New Roman" w:cs="Times New Roman"/>
          <w:bCs/>
          <w:color w:val="000000" w:themeColor="text1"/>
          <w:sz w:val="24"/>
          <w:szCs w:val="24"/>
          <w:lang w:eastAsia="ar-SA"/>
        </w:rPr>
        <w:t>, 4,57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bCs/>
          <w:color w:val="000000" w:themeColor="text1"/>
          <w:sz w:val="24"/>
          <w:szCs w:val="24"/>
          <w:lang w:eastAsia="ar-SA"/>
        </w:rPr>
        <w:t>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D73DB2" w:rsidRPr="00C80771" w:rsidRDefault="00D73DB2" w:rsidP="00D73DB2">
      <w:pPr>
        <w:pStyle w:val="Sarakstarindkopa"/>
        <w:numPr>
          <w:ilvl w:val="1"/>
          <w:numId w:val="8"/>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D73DB2" w:rsidRPr="00C80771" w:rsidRDefault="00D73DB2" w:rsidP="00D73DB2">
      <w:pPr>
        <w:pStyle w:val="Sarakstarindkopa"/>
        <w:numPr>
          <w:ilvl w:val="1"/>
          <w:numId w:val="8"/>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D73DB2" w:rsidRPr="00C80771" w:rsidRDefault="00D73DB2" w:rsidP="00D73DB2">
      <w:pPr>
        <w:pStyle w:val="Sarakstarindkopa"/>
        <w:numPr>
          <w:ilvl w:val="1"/>
          <w:numId w:val="8"/>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D73DB2" w:rsidRPr="00C80771" w:rsidRDefault="00D73DB2" w:rsidP="00D73DB2">
      <w:pPr>
        <w:pStyle w:val="Sarakstarindkopa"/>
        <w:numPr>
          <w:ilvl w:val="1"/>
          <w:numId w:val="8"/>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993"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993"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993"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D73DB2" w:rsidRPr="00C80771" w:rsidRDefault="00D73DB2" w:rsidP="00D73DB2">
      <w:pPr>
        <w:pStyle w:val="Sarakstarindkopa"/>
        <w:numPr>
          <w:ilvl w:val="2"/>
          <w:numId w:val="8"/>
        </w:numPr>
        <w:suppressAutoHyphens/>
        <w:autoSpaceDE w:val="0"/>
        <w:autoSpaceDN w:val="0"/>
        <w:adjustRightInd w:val="0"/>
        <w:spacing w:after="0" w:line="240" w:lineRule="auto"/>
        <w:ind w:left="993"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D73DB2" w:rsidRPr="00C80771" w:rsidRDefault="00D73DB2" w:rsidP="00D73DB2">
      <w:pPr>
        <w:pStyle w:val="Sarakstarindkopa"/>
        <w:numPr>
          <w:ilvl w:val="1"/>
          <w:numId w:val="8"/>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D73DB2" w:rsidRPr="00C80771" w:rsidRDefault="00D73DB2" w:rsidP="00D73DB2">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D73DB2" w:rsidRPr="00C80771" w:rsidRDefault="00D73DB2" w:rsidP="00D73DB2">
      <w:pPr>
        <w:pStyle w:val="Sarakstarindkopa"/>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4.1. Izsolē var piedalīties personas, kuras ir reģistrētas Noteikumos noteiktajā kārtībā, un tām ir izsniegta izsoles dalībnieka reģistrācijas apliecība. </w:t>
      </w:r>
    </w:p>
    <w:p w:rsidR="00D73DB2" w:rsidRPr="00C80771" w:rsidRDefault="00D73DB2" w:rsidP="00D73DB2">
      <w:pPr>
        <w:pStyle w:val="Sarakstarindkopa"/>
        <w:suppressAutoHyphens/>
        <w:spacing w:after="0" w:line="240" w:lineRule="auto"/>
        <w:ind w:left="0"/>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4.2.</w:t>
      </w:r>
      <w:r w:rsidRPr="00C80771">
        <w:rPr>
          <w:rFonts w:ascii="Times New Roman" w:hAnsi="Times New Roman" w:cs="Times New Roman"/>
          <w:color w:val="000000" w:themeColor="text1"/>
          <w:sz w:val="24"/>
          <w:szCs w:val="24"/>
        </w:rPr>
        <w:t>Ja</w:t>
      </w:r>
      <w:proofErr w:type="spellEnd"/>
      <w:r w:rsidRPr="00C80771">
        <w:rPr>
          <w:rFonts w:ascii="Times New Roman" w:hAnsi="Times New Roman" w:cs="Times New Roman"/>
          <w:color w:val="000000" w:themeColor="text1"/>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73DB2" w:rsidRPr="00C80771" w:rsidRDefault="00D73DB2" w:rsidP="00D73DB2">
      <w:pPr>
        <w:pStyle w:val="Sarakstarindkopa"/>
        <w:numPr>
          <w:ilvl w:val="2"/>
          <w:numId w:val="20"/>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D73DB2" w:rsidRPr="00C80771" w:rsidRDefault="00D73DB2" w:rsidP="00D73DB2">
      <w:pPr>
        <w:pStyle w:val="Sarakstarindkopa"/>
        <w:numPr>
          <w:ilvl w:val="2"/>
          <w:numId w:val="20"/>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D73DB2" w:rsidRPr="00C80771" w:rsidRDefault="00D73DB2" w:rsidP="00D73DB2">
      <w:pPr>
        <w:pStyle w:val="Sarakstarindkopa"/>
        <w:numPr>
          <w:ilvl w:val="1"/>
          <w:numId w:val="20"/>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D73DB2" w:rsidRPr="00C80771" w:rsidRDefault="00D73DB2" w:rsidP="00D73DB2">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Nosolītā augstākā cena par zemes vienības nomas tiesībām uzskatāma par viena gada nomas maksu.</w:t>
      </w:r>
    </w:p>
    <w:p w:rsidR="00D73DB2" w:rsidRPr="00C80771" w:rsidRDefault="00D73DB2" w:rsidP="00D73DB2">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D73DB2" w:rsidRPr="00C80771" w:rsidRDefault="00D73DB2" w:rsidP="00D73DB2">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D73DB2" w:rsidRPr="00C80771" w:rsidRDefault="00D73DB2" w:rsidP="00D73DB2">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 atzīstama par nenotikušu, ja: </w:t>
      </w:r>
    </w:p>
    <w:p w:rsidR="00D73DB2" w:rsidRPr="00C80771" w:rsidRDefault="00D73DB2" w:rsidP="00D73DB2">
      <w:pPr>
        <w:pStyle w:val="Sarakstarindkopa"/>
        <w:numPr>
          <w:ilvl w:val="2"/>
          <w:numId w:val="10"/>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D73DB2" w:rsidRPr="00C80771" w:rsidRDefault="00D73DB2" w:rsidP="00D73DB2">
      <w:pPr>
        <w:pStyle w:val="Sarakstarindkopa"/>
        <w:numPr>
          <w:ilvl w:val="2"/>
          <w:numId w:val="10"/>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D73DB2" w:rsidRPr="00C80771" w:rsidRDefault="00D73DB2" w:rsidP="00D73DB2">
      <w:pPr>
        <w:pStyle w:val="Sarakstarindkopa"/>
        <w:numPr>
          <w:ilvl w:val="2"/>
          <w:numId w:val="10"/>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D73DB2" w:rsidRPr="00C80771" w:rsidRDefault="00D73DB2" w:rsidP="00D73DB2">
      <w:pPr>
        <w:pStyle w:val="Sarakstarindkopa"/>
        <w:numPr>
          <w:ilvl w:val="2"/>
          <w:numId w:val="10"/>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D73DB2" w:rsidRPr="00C80771" w:rsidRDefault="00D73DB2" w:rsidP="00D73DB2">
      <w:pPr>
        <w:pStyle w:val="Sarakstarindkopa"/>
        <w:numPr>
          <w:ilvl w:val="2"/>
          <w:numId w:val="10"/>
        </w:numPr>
        <w:tabs>
          <w:tab w:val="left" w:pos="9071"/>
        </w:tabs>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D73DB2" w:rsidRPr="00C80771" w:rsidRDefault="00D73DB2" w:rsidP="00D73DB2">
      <w:pPr>
        <w:pStyle w:val="Sarakstarindkopa"/>
        <w:tabs>
          <w:tab w:val="left" w:pos="9071"/>
        </w:tabs>
        <w:suppressAutoHyphens/>
        <w:autoSpaceDE w:val="0"/>
        <w:autoSpaceDN w:val="0"/>
        <w:adjustRightInd w:val="0"/>
        <w:spacing w:after="0" w:line="240" w:lineRule="auto"/>
        <w:ind w:left="1288"/>
        <w:jc w:val="both"/>
        <w:rPr>
          <w:rFonts w:ascii="Times New Roman" w:hAnsi="Times New Roman" w:cs="Times New Roman"/>
          <w:color w:val="000000" w:themeColor="text1"/>
          <w:sz w:val="24"/>
          <w:szCs w:val="24"/>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D73DB2" w:rsidRPr="00C80771" w:rsidRDefault="00D73DB2" w:rsidP="00D73DB2">
      <w:pPr>
        <w:pStyle w:val="Sarakstarindkopa"/>
        <w:numPr>
          <w:ilvl w:val="1"/>
          <w:numId w:val="3"/>
        </w:numPr>
        <w:suppressAutoHyphens/>
        <w:spacing w:after="0" w:line="240" w:lineRule="auto"/>
        <w:ind w:left="284"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rezultātus apstiprina Balvu novada dome tuvākajā sēdē</w:t>
      </w:r>
    </w:p>
    <w:p w:rsidR="00D73DB2" w:rsidRPr="00C80771" w:rsidRDefault="00D73DB2" w:rsidP="00D73DB2">
      <w:pPr>
        <w:pStyle w:val="Sarakstarindkopa"/>
        <w:numPr>
          <w:ilvl w:val="1"/>
          <w:numId w:val="3"/>
        </w:numPr>
        <w:suppressAutoHyphens/>
        <w:spacing w:after="0" w:line="240" w:lineRule="auto"/>
        <w:ind w:left="284"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D73DB2" w:rsidRPr="00C80771" w:rsidRDefault="00D73DB2" w:rsidP="00D73DB2">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r w:rsidRPr="00C80771">
        <w:rPr>
          <w:rFonts w:ascii="Times New Roman" w:hAnsi="Times New Roman" w:cs="Times New Roman"/>
          <w:b/>
          <w:bCs/>
          <w:color w:val="000000" w:themeColor="text1"/>
          <w:sz w:val="24"/>
          <w:szCs w:val="24"/>
          <w:lang w:eastAsia="ar-SA"/>
        </w:rPr>
        <w:t>VIII Komisijas lēmuma pārsūdzēšana</w:t>
      </w:r>
    </w:p>
    <w:p w:rsidR="00D73DB2" w:rsidRPr="00C80771" w:rsidRDefault="00D73DB2" w:rsidP="00D73DB2">
      <w:pPr>
        <w:pStyle w:val="Sarakstarindkopa"/>
        <w:numPr>
          <w:ilvl w:val="1"/>
          <w:numId w:val="11"/>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dalībniekiem ir tiesības iesniegt sūdzību Balvu novada domei par Komisijas veiktajām darbībām 5 (piecu) darba dienu laikā no izsoles dienas.</w:t>
      </w:r>
    </w:p>
    <w:p w:rsidR="00D73DB2" w:rsidRPr="00C80771" w:rsidRDefault="00D73DB2" w:rsidP="00D73DB2">
      <w:pPr>
        <w:pStyle w:val="Sarakstarindkopa"/>
        <w:numPr>
          <w:ilvl w:val="1"/>
          <w:numId w:val="11"/>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kāds no Komisijas lēmumiem tiek pārsūdzēts, attiecīgi pagarinās Noteikumos minētie termiņi. </w:t>
      </w: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D73DB2" w:rsidRDefault="00D73DB2" w:rsidP="00D73DB2">
      <w:pPr>
        <w:tabs>
          <w:tab w:val="left" w:pos="9071"/>
        </w:tabs>
        <w:suppressAutoHyphens/>
        <w:spacing w:after="0" w:line="240" w:lineRule="auto"/>
        <w:jc w:val="both"/>
        <w:rPr>
          <w:rFonts w:ascii="Times New Roman" w:hAnsi="Times New Roman" w:cs="Times New Roman"/>
          <w:color w:val="000000" w:themeColor="text1"/>
          <w:lang w:eastAsia="ar-SA"/>
        </w:rPr>
      </w:pPr>
    </w:p>
    <w:p w:rsidR="001E2D27" w:rsidRPr="00C80771" w:rsidRDefault="001E2D27" w:rsidP="00D73DB2">
      <w:pPr>
        <w:tabs>
          <w:tab w:val="left" w:pos="9071"/>
        </w:tabs>
        <w:suppressAutoHyphens/>
        <w:spacing w:after="0" w:line="240" w:lineRule="auto"/>
        <w:jc w:val="both"/>
        <w:rPr>
          <w:rFonts w:ascii="Times New Roman" w:hAnsi="Times New Roman" w:cs="Times New Roman"/>
          <w:color w:val="000000" w:themeColor="text1"/>
          <w:lang w:eastAsia="ar-SA"/>
        </w:rPr>
      </w:pPr>
    </w:p>
    <w:p w:rsidR="00D73DB2" w:rsidRPr="00C80771" w:rsidRDefault="00D73DB2" w:rsidP="00D73DB2">
      <w:pPr>
        <w:tabs>
          <w:tab w:val="left" w:pos="9071"/>
        </w:tabs>
        <w:spacing w:after="0" w:line="240" w:lineRule="auto"/>
        <w:rPr>
          <w:rFonts w:ascii="Times New Roman" w:hAnsi="Times New Roman" w:cs="Times New Roman"/>
          <w:color w:val="000000" w:themeColor="text1"/>
        </w:rPr>
      </w:pPr>
      <w:r w:rsidRPr="00C80771">
        <w:rPr>
          <w:rFonts w:ascii="Times New Roman" w:hAnsi="Times New Roman" w:cs="Times New Roman"/>
          <w:color w:val="000000" w:themeColor="text1"/>
        </w:rPr>
        <w:t>Domes priekšsēdētājs</w:t>
      </w:r>
      <w:proofErr w:type="gramStart"/>
      <w:r w:rsidRPr="00C80771">
        <w:rPr>
          <w:rFonts w:ascii="Times New Roman" w:hAnsi="Times New Roman" w:cs="Times New Roman"/>
          <w:color w:val="000000" w:themeColor="text1"/>
        </w:rPr>
        <w:t xml:space="preserve">                                                                                      </w:t>
      </w:r>
      <w:proofErr w:type="spellStart"/>
      <w:proofErr w:type="gramEnd"/>
      <w:r w:rsidRPr="00C80771">
        <w:rPr>
          <w:rFonts w:ascii="Times New Roman" w:hAnsi="Times New Roman" w:cs="Times New Roman"/>
          <w:color w:val="000000" w:themeColor="text1"/>
        </w:rPr>
        <w:t>A.Pušpurs</w:t>
      </w:r>
      <w:proofErr w:type="spellEnd"/>
    </w:p>
    <w:p w:rsidR="00D73DB2" w:rsidRPr="00C80771" w:rsidRDefault="00D73DB2" w:rsidP="00D73DB2">
      <w:pPr>
        <w:tabs>
          <w:tab w:val="left" w:pos="9071"/>
        </w:tabs>
        <w:suppressAutoHyphens/>
        <w:spacing w:after="0" w:line="240" w:lineRule="auto"/>
        <w:jc w:val="right"/>
        <w:rPr>
          <w:rFonts w:ascii="Times New Roman" w:hAnsi="Times New Roman" w:cs="Times New Roman"/>
          <w:bCs/>
          <w:color w:val="000000" w:themeColor="text1"/>
          <w:lang w:eastAsia="ar-SA"/>
        </w:rPr>
      </w:pPr>
    </w:p>
    <w:p w:rsidR="00D73DB2" w:rsidRPr="00C80771" w:rsidRDefault="00D73DB2" w:rsidP="00D73DB2">
      <w:pPr>
        <w:tabs>
          <w:tab w:val="left" w:pos="9071"/>
        </w:tabs>
        <w:suppressAutoHyphens/>
        <w:spacing w:after="0" w:line="240" w:lineRule="auto"/>
        <w:jc w:val="right"/>
        <w:rPr>
          <w:rFonts w:ascii="Times New Roman" w:hAnsi="Times New Roman" w:cs="Times New Roman"/>
          <w:bCs/>
          <w:color w:val="000000" w:themeColor="text1"/>
          <w:lang w:eastAsia="ar-SA"/>
        </w:rPr>
      </w:pPr>
    </w:p>
    <w:p w:rsidR="00D73DB2" w:rsidRPr="00C80771" w:rsidRDefault="00D73DB2" w:rsidP="00D73DB2">
      <w:pPr>
        <w:tabs>
          <w:tab w:val="left" w:pos="9071"/>
        </w:tabs>
        <w:suppressAutoHyphens/>
        <w:spacing w:after="0" w:line="240" w:lineRule="auto"/>
        <w:jc w:val="right"/>
        <w:rPr>
          <w:rFonts w:ascii="Times New Roman" w:hAnsi="Times New Roman" w:cs="Times New Roman"/>
          <w:bCs/>
          <w:color w:val="000000" w:themeColor="text1"/>
          <w:lang w:eastAsia="ar-SA"/>
        </w:rPr>
      </w:pPr>
    </w:p>
    <w:p w:rsidR="00D73DB2" w:rsidRPr="00C80771" w:rsidRDefault="00D73DB2" w:rsidP="00D73DB2">
      <w:pPr>
        <w:tabs>
          <w:tab w:val="left" w:pos="9071"/>
        </w:tabs>
        <w:suppressAutoHyphens/>
        <w:spacing w:after="0" w:line="240" w:lineRule="auto"/>
        <w:jc w:val="right"/>
        <w:rPr>
          <w:rFonts w:ascii="Times New Roman" w:hAnsi="Times New Roman" w:cs="Times New Roman"/>
          <w:bCs/>
          <w:color w:val="000000" w:themeColor="text1"/>
          <w:lang w:eastAsia="ar-SA"/>
        </w:rPr>
      </w:pPr>
    </w:p>
    <w:p w:rsidR="00D73DB2" w:rsidRPr="00C80771" w:rsidRDefault="00D73DB2" w:rsidP="00D73DB2">
      <w:pPr>
        <w:tabs>
          <w:tab w:val="left" w:pos="9071"/>
        </w:tabs>
        <w:suppressAutoHyphens/>
        <w:spacing w:after="0" w:line="240" w:lineRule="auto"/>
        <w:jc w:val="right"/>
        <w:rPr>
          <w:rFonts w:ascii="Times New Roman" w:hAnsi="Times New Roman" w:cs="Times New Roman"/>
          <w:bCs/>
          <w:color w:val="000000" w:themeColor="text1"/>
          <w:lang w:eastAsia="ar-SA"/>
        </w:rPr>
      </w:pPr>
    </w:p>
    <w:p w:rsidR="00D73DB2" w:rsidRPr="00C80771" w:rsidRDefault="00D73DB2" w:rsidP="00D73DB2">
      <w:pPr>
        <w:tabs>
          <w:tab w:val="left" w:pos="9071"/>
        </w:tabs>
        <w:suppressAutoHyphens/>
        <w:spacing w:after="0" w:line="240" w:lineRule="auto"/>
        <w:jc w:val="right"/>
        <w:rPr>
          <w:rFonts w:ascii="Times New Roman" w:hAnsi="Times New Roman" w:cs="Times New Roman"/>
          <w:color w:val="000000" w:themeColor="text1"/>
          <w:lang w:eastAsia="ar-SA"/>
        </w:rPr>
      </w:pPr>
      <w:proofErr w:type="spellStart"/>
      <w:r w:rsidRPr="00C80771">
        <w:rPr>
          <w:rFonts w:ascii="Times New Roman" w:hAnsi="Times New Roman" w:cs="Times New Roman"/>
          <w:bCs/>
          <w:color w:val="000000" w:themeColor="text1"/>
          <w:lang w:eastAsia="ar-SA"/>
        </w:rPr>
        <w:lastRenderedPageBreak/>
        <w:t>2.pielikums</w:t>
      </w:r>
      <w:proofErr w:type="spellEnd"/>
      <w:r w:rsidRPr="00C80771">
        <w:rPr>
          <w:rFonts w:ascii="Times New Roman" w:hAnsi="Times New Roman" w:cs="Times New Roman"/>
          <w:bCs/>
          <w:color w:val="000000" w:themeColor="text1"/>
          <w:lang w:eastAsia="ar-SA"/>
        </w:rPr>
        <w:t xml:space="preserve"> </w:t>
      </w:r>
      <w:r w:rsidRPr="00C80771">
        <w:rPr>
          <w:rFonts w:ascii="Times New Roman" w:hAnsi="Times New Roman" w:cs="Times New Roman"/>
          <w:bCs/>
          <w:color w:val="000000" w:themeColor="text1"/>
          <w:lang w:eastAsia="ar-SA"/>
        </w:rPr>
        <w:br/>
        <w:t>Balvu novada pašvaldībai piekritīgās</w:t>
      </w:r>
      <w:r w:rsidRPr="00C80771">
        <w:rPr>
          <w:rFonts w:ascii="Times New Roman" w:hAnsi="Times New Roman" w:cs="Times New Roman"/>
          <w:color w:val="000000" w:themeColor="text1"/>
        </w:rPr>
        <w:t xml:space="preserve"> zemes vienības daļas ar kadastra apzīmējumu 3886 003 0322 </w:t>
      </w:r>
      <w:r w:rsidRPr="00C80771">
        <w:rPr>
          <w:rFonts w:ascii="Times New Roman" w:hAnsi="Times New Roman" w:cs="Times New Roman"/>
          <w:bCs/>
          <w:color w:val="000000" w:themeColor="text1"/>
          <w:lang w:eastAsia="ar-SA"/>
        </w:rPr>
        <w:t xml:space="preserve">Tilžas pagastā, Balvu novadā, </w:t>
      </w:r>
      <w:r w:rsidRPr="00C80771">
        <w:rPr>
          <w:rFonts w:ascii="Times New Roman" w:hAnsi="Times New Roman" w:cs="Times New Roman"/>
          <w:color w:val="000000" w:themeColor="text1"/>
          <w:lang w:eastAsia="ar-SA"/>
        </w:rPr>
        <w:t>nomas tiesību izsoles noteikumiem</w:t>
      </w:r>
    </w:p>
    <w:p w:rsidR="00D73DB2" w:rsidRPr="00C80771" w:rsidRDefault="00D73DB2" w:rsidP="00D73DB2">
      <w:pPr>
        <w:tabs>
          <w:tab w:val="left" w:pos="9071"/>
        </w:tabs>
        <w:suppressAutoHyphens/>
        <w:spacing w:after="0" w:line="240" w:lineRule="auto"/>
        <w:jc w:val="center"/>
        <w:rPr>
          <w:rFonts w:ascii="Times New Roman" w:hAnsi="Times New Roman" w:cs="Times New Roman"/>
          <w:color w:val="000000" w:themeColor="text1"/>
          <w:lang w:eastAsia="ar-SA"/>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rPr>
      </w:pP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rPr>
      </w:pPr>
    </w:p>
    <w:p w:rsidR="00D73DB2" w:rsidRPr="00C80771" w:rsidRDefault="00D73DB2" w:rsidP="00D73DB2">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D73DB2" w:rsidRPr="00C80771" w:rsidRDefault="00D73DB2" w:rsidP="00D73DB2">
      <w:pPr>
        <w:pStyle w:val="Sarakstarindkopa"/>
        <w:numPr>
          <w:ilvl w:val="1"/>
          <w:numId w:val="12"/>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Iznomātājs nodod un nomnieks pieņem nomas lietošanā Balvu novada pašvaldībai piekrītošo zemes vienības daļu ar kadastra apzīmējumu 3886 003 0322 </w:t>
      </w:r>
      <w:r w:rsidRPr="00C80771">
        <w:rPr>
          <w:rFonts w:ascii="Times New Roman" w:hAnsi="Times New Roman" w:cs="Times New Roman"/>
          <w:bCs/>
          <w:color w:val="000000" w:themeColor="text1"/>
          <w:sz w:val="24"/>
          <w:szCs w:val="24"/>
          <w:lang w:eastAsia="ar-SA"/>
        </w:rPr>
        <w:t>Tilžas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4,57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D73DB2" w:rsidRPr="00C80771" w:rsidRDefault="00D73DB2" w:rsidP="00D73DB2">
      <w:pPr>
        <w:pStyle w:val="Sarakstarindkopa"/>
        <w:numPr>
          <w:ilvl w:val="1"/>
          <w:numId w:val="12"/>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Tilžas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D73DB2" w:rsidRPr="00C80771" w:rsidRDefault="00D73DB2" w:rsidP="00D73DB2">
      <w:pPr>
        <w:pStyle w:val="Sarakstarindkopa"/>
        <w:numPr>
          <w:ilvl w:val="1"/>
          <w:numId w:val="12"/>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D73DB2" w:rsidRPr="00C80771" w:rsidRDefault="00D73DB2" w:rsidP="00D73DB2">
      <w:pPr>
        <w:pStyle w:val="Sarakstarindkopa"/>
        <w:numPr>
          <w:ilvl w:val="1"/>
          <w:numId w:val="12"/>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D73DB2" w:rsidRPr="00C80771" w:rsidRDefault="00D73DB2" w:rsidP="00D73DB2">
      <w:pPr>
        <w:pStyle w:val="Sarakstarindkopa"/>
        <w:numPr>
          <w:ilvl w:val="1"/>
          <w:numId w:val="12"/>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D73DB2" w:rsidRPr="00C80771" w:rsidRDefault="00D73DB2" w:rsidP="00D73DB2">
      <w:pPr>
        <w:pStyle w:val="Sarakstarindkopa"/>
        <w:numPr>
          <w:ilvl w:val="0"/>
          <w:numId w:val="13"/>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D73DB2" w:rsidRPr="00C80771" w:rsidRDefault="00D73DB2" w:rsidP="00D73DB2">
      <w:pPr>
        <w:pStyle w:val="Sarakstarindkopa"/>
        <w:numPr>
          <w:ilvl w:val="0"/>
          <w:numId w:val="13"/>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Līguma termiņu var saīsināt, pamatojoties uz līgumslēdzēju rakstisku vienošanos.</w:t>
      </w:r>
    </w:p>
    <w:p w:rsidR="00D73DB2" w:rsidRPr="00C80771" w:rsidRDefault="00D73DB2" w:rsidP="00D73DB2">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D73DB2" w:rsidRPr="00C80771" w:rsidRDefault="00D73DB2" w:rsidP="00D73DB2">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D73DB2" w:rsidRPr="00C80771" w:rsidRDefault="00D73DB2" w:rsidP="00D73DB2">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D73DB2" w:rsidRPr="00C80771" w:rsidRDefault="00D73DB2" w:rsidP="00D73DB2">
      <w:pPr>
        <w:pStyle w:val="Sarakstarindkopa"/>
        <w:numPr>
          <w:ilvl w:val="1"/>
          <w:numId w:val="14"/>
        </w:numPr>
        <w:suppressAutoHyphens/>
        <w:spacing w:after="0" w:line="240" w:lineRule="auto"/>
        <w:ind w:left="426"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D73DB2" w:rsidRPr="00C80771" w:rsidRDefault="00D73DB2" w:rsidP="00D73DB2">
      <w:pPr>
        <w:pStyle w:val="Sarakstarindkopa"/>
        <w:numPr>
          <w:ilvl w:val="1"/>
          <w:numId w:val="14"/>
        </w:numPr>
        <w:suppressAutoHyphens/>
        <w:spacing w:after="0" w:line="240" w:lineRule="auto"/>
        <w:ind w:left="426"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D73DB2" w:rsidRPr="00C80771" w:rsidRDefault="00D73DB2" w:rsidP="00D73DB2">
      <w:pPr>
        <w:pStyle w:val="Sarakstarindkopa"/>
        <w:numPr>
          <w:ilvl w:val="1"/>
          <w:numId w:val="14"/>
        </w:numPr>
        <w:suppressAutoHyphens/>
        <w:spacing w:after="0" w:line="240" w:lineRule="auto"/>
        <w:ind w:left="426"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D73DB2" w:rsidRPr="00C80771" w:rsidRDefault="00D73DB2" w:rsidP="00D73DB2">
      <w:pPr>
        <w:pStyle w:val="Sarakstarindkopa"/>
        <w:numPr>
          <w:ilvl w:val="1"/>
          <w:numId w:val="14"/>
        </w:numPr>
        <w:suppressAutoHyphens/>
        <w:spacing w:after="0" w:line="240" w:lineRule="auto"/>
        <w:ind w:left="426"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D73DB2" w:rsidRPr="00C80771" w:rsidRDefault="00D73DB2" w:rsidP="00D73DB2">
      <w:pPr>
        <w:pStyle w:val="Sarakstarindkopa"/>
        <w:numPr>
          <w:ilvl w:val="1"/>
          <w:numId w:val="14"/>
        </w:numPr>
        <w:suppressAutoHyphens/>
        <w:spacing w:after="0" w:line="240" w:lineRule="auto"/>
        <w:ind w:left="426" w:hanging="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D73DB2" w:rsidRPr="00C80771" w:rsidRDefault="00D73DB2" w:rsidP="00D73DB2">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lastRenderedPageBreak/>
        <w:t>IV Iznomātāja pienākumi un tiesības</w:t>
      </w:r>
    </w:p>
    <w:p w:rsidR="00D73DB2" w:rsidRPr="00C80771" w:rsidRDefault="00D73DB2" w:rsidP="00D73DB2">
      <w:pPr>
        <w:pStyle w:val="Sarakstarindkopa"/>
        <w:suppressAutoHyphen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4.1.Iznomātājam</w:t>
      </w:r>
      <w:proofErr w:type="spellEnd"/>
      <w:r w:rsidRPr="00C80771">
        <w:rPr>
          <w:rFonts w:ascii="Times New Roman" w:hAnsi="Times New Roman" w:cs="Times New Roman"/>
          <w:color w:val="000000" w:themeColor="text1"/>
          <w:sz w:val="24"/>
          <w:szCs w:val="24"/>
        </w:rPr>
        <w:t xml:space="preserve"> ir pienākums:</w:t>
      </w:r>
    </w:p>
    <w:p w:rsidR="00D73DB2" w:rsidRPr="00C80771" w:rsidRDefault="00D73DB2" w:rsidP="00D73DB2">
      <w:pPr>
        <w:pStyle w:val="Sarakstarindkopa"/>
        <w:numPr>
          <w:ilvl w:val="2"/>
          <w:numId w:val="1"/>
        </w:numPr>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D73DB2" w:rsidRPr="00C80771" w:rsidRDefault="00D73DB2" w:rsidP="00D73DB2">
      <w:pPr>
        <w:pStyle w:val="Sarakstarindkopa"/>
        <w:numPr>
          <w:ilvl w:val="2"/>
          <w:numId w:val="1"/>
        </w:numPr>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D73DB2" w:rsidRPr="00C80771" w:rsidRDefault="00D73DB2" w:rsidP="00D73DB2">
      <w:pPr>
        <w:pStyle w:val="Sarakstarindkopa"/>
        <w:numPr>
          <w:ilvl w:val="1"/>
          <w:numId w:val="1"/>
        </w:numPr>
        <w:suppressAutoHyphens/>
        <w:spacing w:after="0" w:line="240" w:lineRule="auto"/>
        <w:ind w:left="284"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tiesības:</w:t>
      </w:r>
    </w:p>
    <w:p w:rsidR="00D73DB2" w:rsidRPr="00C80771" w:rsidRDefault="00D73DB2" w:rsidP="00D73DB2">
      <w:pPr>
        <w:pStyle w:val="Sarakstarindkopa"/>
        <w:numPr>
          <w:ilvl w:val="2"/>
          <w:numId w:val="1"/>
        </w:numPr>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73DB2" w:rsidRPr="00C80771" w:rsidRDefault="00D73DB2" w:rsidP="00D73DB2">
      <w:pPr>
        <w:pStyle w:val="Sarakstarindkopa"/>
        <w:numPr>
          <w:ilvl w:val="2"/>
          <w:numId w:val="1"/>
        </w:numPr>
        <w:tabs>
          <w:tab w:val="left" w:pos="993"/>
        </w:tabs>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D73DB2" w:rsidRPr="00C80771" w:rsidRDefault="00D73DB2" w:rsidP="00D73DB2">
      <w:pPr>
        <w:pStyle w:val="Sarakstarindkopa"/>
        <w:numPr>
          <w:ilvl w:val="2"/>
          <w:numId w:val="1"/>
        </w:numPr>
        <w:suppressAutoHyphens/>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D73DB2" w:rsidRPr="00C80771" w:rsidRDefault="00D73DB2" w:rsidP="00D73DB2">
      <w:pPr>
        <w:keepNext/>
        <w:suppressAutoHyphens/>
        <w:spacing w:after="0" w:line="240" w:lineRule="auto"/>
        <w:ind w:left="851" w:hanging="567"/>
        <w:jc w:val="center"/>
        <w:outlineLvl w:val="2"/>
        <w:rPr>
          <w:rFonts w:ascii="Times New Roman" w:hAnsi="Times New Roman" w:cs="Times New Roman"/>
          <w:b/>
          <w:color w:val="000000" w:themeColor="text1"/>
          <w:sz w:val="24"/>
          <w:szCs w:val="24"/>
        </w:rPr>
      </w:pPr>
    </w:p>
    <w:p w:rsidR="00D73DB2" w:rsidRPr="00C80771" w:rsidRDefault="00D73DB2" w:rsidP="00D73DB2">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D73DB2" w:rsidRPr="00C80771" w:rsidRDefault="00D73DB2" w:rsidP="00D73DB2">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D73DB2" w:rsidRPr="00C80771" w:rsidRDefault="00D73DB2" w:rsidP="00D73DB2">
      <w:pPr>
        <w:pStyle w:val="Sarakstarindkopa"/>
        <w:numPr>
          <w:ilvl w:val="2"/>
          <w:numId w:val="15"/>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D73DB2" w:rsidRPr="00C80771" w:rsidRDefault="00D73DB2" w:rsidP="00D73DB2">
      <w:pPr>
        <w:pStyle w:val="Sarakstarindkopa"/>
        <w:numPr>
          <w:ilvl w:val="2"/>
          <w:numId w:val="15"/>
        </w:numPr>
        <w:tabs>
          <w:tab w:val="left" w:pos="851"/>
          <w:tab w:val="left" w:pos="993"/>
        </w:tabs>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D73DB2" w:rsidRPr="00C80771" w:rsidRDefault="00D73DB2" w:rsidP="00D73DB2">
      <w:pPr>
        <w:pStyle w:val="Sarakstarindkopa"/>
        <w:tabs>
          <w:tab w:val="left" w:pos="142"/>
          <w:tab w:val="left" w:pos="9071"/>
        </w:tabs>
        <w:suppressAutoHyphens/>
        <w:spacing w:after="0" w:line="240" w:lineRule="auto"/>
        <w:ind w:left="0" w:hanging="567"/>
        <w:jc w:val="both"/>
        <w:rPr>
          <w:rFonts w:ascii="Times New Roman" w:hAnsi="Times New Roman" w:cs="Times New Roman"/>
          <w:color w:val="000000" w:themeColor="text1"/>
          <w:sz w:val="24"/>
          <w:szCs w:val="24"/>
        </w:rPr>
      </w:pPr>
    </w:p>
    <w:p w:rsidR="00D73DB2" w:rsidRPr="00C80771" w:rsidRDefault="00D73DB2" w:rsidP="00D73DB2">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D73DB2" w:rsidRPr="00C80771" w:rsidRDefault="00D73DB2" w:rsidP="00D73DB2">
      <w:pPr>
        <w:pStyle w:val="Sarakstarindkopa"/>
        <w:numPr>
          <w:ilvl w:val="1"/>
          <w:numId w:val="16"/>
        </w:numPr>
        <w:tabs>
          <w:tab w:val="left" w:pos="142"/>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73DB2" w:rsidRPr="00C80771" w:rsidRDefault="00D73DB2" w:rsidP="00D73DB2">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D73DB2" w:rsidRPr="00C80771" w:rsidRDefault="00D73DB2" w:rsidP="00D73DB2">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VII Līguma izbeigšana, grozīšana un strīdu izskatīšanas kārtība</w:t>
      </w:r>
    </w:p>
    <w:p w:rsidR="00D73DB2" w:rsidRPr="00C80771" w:rsidRDefault="00D73DB2" w:rsidP="00D73DB2">
      <w:pPr>
        <w:pStyle w:val="Sarakstarindkopa"/>
        <w:numPr>
          <w:ilvl w:val="1"/>
          <w:numId w:val="17"/>
        </w:numPr>
        <w:tabs>
          <w:tab w:val="left" w:pos="284"/>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D73DB2" w:rsidRPr="00C80771" w:rsidRDefault="00D73DB2" w:rsidP="00D73DB2">
      <w:pPr>
        <w:pStyle w:val="Sarakstarindkopa"/>
        <w:numPr>
          <w:ilvl w:val="2"/>
          <w:numId w:val="18"/>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D73DB2" w:rsidRPr="00C80771" w:rsidRDefault="00D73DB2" w:rsidP="00D73DB2">
      <w:pPr>
        <w:pStyle w:val="Sarakstarindkopa"/>
        <w:numPr>
          <w:ilvl w:val="2"/>
          <w:numId w:val="18"/>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 xml:space="preserve">bez Iznomātāja rakstiskas piekrišanas ir veicis būvdarbus; </w:t>
      </w:r>
    </w:p>
    <w:p w:rsidR="00D73DB2" w:rsidRPr="00C80771" w:rsidRDefault="00D73DB2" w:rsidP="00D73DB2">
      <w:pPr>
        <w:pStyle w:val="Sarakstarindkopa"/>
        <w:numPr>
          <w:ilvl w:val="2"/>
          <w:numId w:val="18"/>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D73DB2" w:rsidRPr="00C80771" w:rsidRDefault="00D73DB2" w:rsidP="00D73DB2">
      <w:pPr>
        <w:pStyle w:val="Sarakstarindkopa"/>
        <w:numPr>
          <w:ilvl w:val="2"/>
          <w:numId w:val="18"/>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D73DB2" w:rsidRPr="00C80771" w:rsidRDefault="00D73DB2" w:rsidP="00D73DB2">
      <w:pPr>
        <w:pStyle w:val="Sarakstarindkopa"/>
        <w:numPr>
          <w:ilvl w:val="2"/>
          <w:numId w:val="18"/>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pārkāpis citus šī Līguma noteikumus un viena mēneša laikā pēc rakstiska brīdinājuma saņemšanas nav novērsis pieļautos pārkāpumus.</w:t>
      </w:r>
    </w:p>
    <w:p w:rsidR="00D73DB2" w:rsidRPr="00C80771" w:rsidRDefault="00D73DB2" w:rsidP="00D73DB2">
      <w:pPr>
        <w:pStyle w:val="Sarakstarindkopa"/>
        <w:numPr>
          <w:ilvl w:val="1"/>
          <w:numId w:val="17"/>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D73DB2" w:rsidRPr="00C80771" w:rsidRDefault="00D73DB2" w:rsidP="00D73DB2">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D73DB2" w:rsidRPr="00C80771" w:rsidRDefault="00D73DB2" w:rsidP="00D73DB2">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D73DB2" w:rsidRPr="00C80771" w:rsidRDefault="00D73DB2" w:rsidP="00D73DB2">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D73DB2" w:rsidRPr="00C80771" w:rsidRDefault="00D73DB2" w:rsidP="00D73DB2">
      <w:pPr>
        <w:pStyle w:val="Sarakstarindkopa"/>
        <w:numPr>
          <w:ilvl w:val="1"/>
          <w:numId w:val="17"/>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D73DB2" w:rsidRPr="00C80771" w:rsidRDefault="00D73DB2" w:rsidP="00D73DB2">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D73DB2" w:rsidRPr="00C80771" w:rsidRDefault="00D73DB2" w:rsidP="00D73DB2">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Līgumā neparedzētas attiecības līgumslēdzēji regulē, pamatojoties uz Latvijas Republikas normatīvajiem aktiem. </w:t>
      </w:r>
    </w:p>
    <w:p w:rsidR="00D73DB2" w:rsidRPr="00C80771" w:rsidRDefault="00D73DB2" w:rsidP="00D73DB2">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D73DB2" w:rsidRPr="00C80771" w:rsidRDefault="00D73DB2" w:rsidP="00D73DB2">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D73DB2" w:rsidRPr="00C80771" w:rsidRDefault="00D73DB2" w:rsidP="00D73DB2">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D73DB2" w:rsidRPr="00C80771" w:rsidRDefault="00D73DB2" w:rsidP="00D73DB2">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D73DB2" w:rsidRPr="00C80771" w:rsidRDefault="00D73DB2" w:rsidP="00D73DB2">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D73DB2" w:rsidRPr="00C80771" w:rsidRDefault="00D73DB2" w:rsidP="00D73DB2">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D73DB2" w:rsidRPr="00C80771" w:rsidRDefault="00D73DB2" w:rsidP="00D73DB2">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D73DB2" w:rsidRPr="00C80771" w:rsidRDefault="00D73DB2" w:rsidP="00D73DB2">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D73DB2" w:rsidRPr="00C80771" w:rsidTr="00270976">
        <w:tc>
          <w:tcPr>
            <w:tcW w:w="4883" w:type="dxa"/>
          </w:tcPr>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D73DB2" w:rsidRPr="00C80771" w:rsidRDefault="00D73DB2"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E76679" w:rsidRDefault="00D73DB2" w:rsidP="00D73DB2">
      <w:pPr>
        <w:tabs>
          <w:tab w:val="left" w:pos="9071"/>
        </w:tabs>
        <w:spacing w:after="0" w:line="240" w:lineRule="auto"/>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sectPr w:rsidR="00E76679" w:rsidSect="00D73DB2">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3217"/>
    <w:multiLevelType w:val="multilevel"/>
    <w:tmpl w:val="C99CE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91C1E"/>
    <w:multiLevelType w:val="hybridMultilevel"/>
    <w:tmpl w:val="C1FC6EDC"/>
    <w:lvl w:ilvl="0" w:tplc="99608816">
      <w:start w:val="1"/>
      <w:numFmt w:val="decimal"/>
      <w:lvlText w:val="2.%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C9A692F"/>
    <w:multiLevelType w:val="multilevel"/>
    <w:tmpl w:val="0684375C"/>
    <w:lvl w:ilvl="0">
      <w:start w:val="4"/>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14479A"/>
    <w:multiLevelType w:val="multilevel"/>
    <w:tmpl w:val="41385C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200C3F"/>
    <w:multiLevelType w:val="multilevel"/>
    <w:tmpl w:val="16841D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DF3828"/>
    <w:multiLevelType w:val="multilevel"/>
    <w:tmpl w:val="3D80E2B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431EDC"/>
    <w:multiLevelType w:val="multilevel"/>
    <w:tmpl w:val="3DF0B03E"/>
    <w:lvl w:ilvl="0">
      <w:start w:val="4"/>
      <w:numFmt w:val="decimal"/>
      <w:lvlText w:val="%1."/>
      <w:lvlJc w:val="left"/>
      <w:pPr>
        <w:ind w:left="360" w:hanging="360"/>
      </w:pPr>
      <w:rPr>
        <w:rFonts w:hint="default"/>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4D3268"/>
    <w:multiLevelType w:val="multilevel"/>
    <w:tmpl w:val="6E96CDF0"/>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8">
    <w:nsid w:val="3D2C7F25"/>
    <w:multiLevelType w:val="multilevel"/>
    <w:tmpl w:val="200604B6"/>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nsid w:val="4B38579F"/>
    <w:multiLevelType w:val="multilevel"/>
    <w:tmpl w:val="7F0A496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DE76785"/>
    <w:multiLevelType w:val="multilevel"/>
    <w:tmpl w:val="5EAAF5B4"/>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nsid w:val="5200148E"/>
    <w:multiLevelType w:val="multilevel"/>
    <w:tmpl w:val="A14C5B4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D1C4947"/>
    <w:multiLevelType w:val="multilevel"/>
    <w:tmpl w:val="D584C6D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F0C0834"/>
    <w:multiLevelType w:val="multilevel"/>
    <w:tmpl w:val="3892B040"/>
    <w:lvl w:ilvl="0">
      <w:start w:val="8"/>
      <w:numFmt w:val="decimal"/>
      <w:lvlText w:val="%1."/>
      <w:lvlJc w:val="left"/>
      <w:pPr>
        <w:ind w:left="360" w:hanging="360"/>
      </w:pPr>
      <w:rPr>
        <w:rFonts w:hint="default"/>
      </w:rPr>
    </w:lvl>
    <w:lvl w:ilvl="1">
      <w:start w:val="1"/>
      <w:numFmt w:val="decimal"/>
      <w:lvlText w:val="7.%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BD3003"/>
    <w:multiLevelType w:val="multilevel"/>
    <w:tmpl w:val="44E0BF7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63021A9F"/>
    <w:multiLevelType w:val="multilevel"/>
    <w:tmpl w:val="02FAA1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D1323D"/>
    <w:multiLevelType w:val="multilevel"/>
    <w:tmpl w:val="F5EE3A6C"/>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7">
    <w:nsid w:val="7365302F"/>
    <w:multiLevelType w:val="hybridMultilevel"/>
    <w:tmpl w:val="5198ABD2"/>
    <w:lvl w:ilvl="0" w:tplc="99608816">
      <w:start w:val="1"/>
      <w:numFmt w:val="decimal"/>
      <w:lvlText w:val="2.%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9F905B5"/>
    <w:multiLevelType w:val="multilevel"/>
    <w:tmpl w:val="649E95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5420B1"/>
    <w:multiLevelType w:val="multilevel"/>
    <w:tmpl w:val="35268244"/>
    <w:lvl w:ilvl="0">
      <w:start w:val="1"/>
      <w:numFmt w:val="decimal"/>
      <w:lvlText w:val="%1."/>
      <w:lvlJc w:val="left"/>
      <w:pPr>
        <w:ind w:left="644" w:hanging="360"/>
      </w:pPr>
      <w:rPr>
        <w:b w:val="0"/>
      </w:rPr>
    </w:lvl>
    <w:lvl w:ilvl="1">
      <w:start w:val="1"/>
      <w:numFmt w:val="decimal"/>
      <w:isLgl/>
      <w:lvlText w:val="%1.%2."/>
      <w:lvlJc w:val="left"/>
      <w:pPr>
        <w:ind w:left="644" w:hanging="360"/>
      </w:pPr>
      <w:rPr>
        <w:rFonts w:hint="default"/>
      </w:rPr>
    </w:lvl>
    <w:lvl w:ilvl="2">
      <w:start w:val="1"/>
      <w:numFmt w:val="decimal"/>
      <w:lvlText w:val="4.1.%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9"/>
  </w:num>
  <w:num w:numId="2">
    <w:abstractNumId w:val="7"/>
  </w:num>
  <w:num w:numId="3">
    <w:abstractNumId w:val="13"/>
  </w:num>
  <w:num w:numId="4">
    <w:abstractNumId w:val="9"/>
  </w:num>
  <w:num w:numId="5">
    <w:abstractNumId w:val="17"/>
  </w:num>
  <w:num w:numId="6">
    <w:abstractNumId w:val="6"/>
  </w:num>
  <w:num w:numId="7">
    <w:abstractNumId w:val="0"/>
  </w:num>
  <w:num w:numId="8">
    <w:abstractNumId w:val="12"/>
  </w:num>
  <w:num w:numId="9">
    <w:abstractNumId w:val="3"/>
  </w:num>
  <w:num w:numId="10">
    <w:abstractNumId w:val="14"/>
  </w:num>
  <w:num w:numId="11">
    <w:abstractNumId w:val="10"/>
  </w:num>
  <w:num w:numId="12">
    <w:abstractNumId w:val="11"/>
  </w:num>
  <w:num w:numId="13">
    <w:abstractNumId w:val="1"/>
  </w:num>
  <w:num w:numId="14">
    <w:abstractNumId w:val="16"/>
  </w:num>
  <w:num w:numId="15">
    <w:abstractNumId w:val="8"/>
  </w:num>
  <w:num w:numId="16">
    <w:abstractNumId w:val="4"/>
  </w:num>
  <w:num w:numId="17">
    <w:abstractNumId w:val="5"/>
  </w:num>
  <w:num w:numId="18">
    <w:abstractNumId w:val="18"/>
  </w:num>
  <w:num w:numId="19">
    <w:abstractNumId w:val="1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D73DB2"/>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2D27"/>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730"/>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DB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73DB2"/>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D73DB2"/>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D73DB2"/>
    <w:rPr>
      <w:rFonts w:ascii="Calibri" w:eastAsia="Calibri" w:hAnsi="Calibri" w:cs="Calibri"/>
      <w:sz w:val="22"/>
      <w:szCs w:val="22"/>
      <w:lang w:val="lv-LV"/>
    </w:rPr>
  </w:style>
  <w:style w:type="character" w:styleId="Hipersaite">
    <w:name w:val="Hyperlink"/>
    <w:basedOn w:val="Noklusjumarindkopasfonts"/>
    <w:unhideWhenUsed/>
    <w:rsid w:val="00D73DB2"/>
    <w:rPr>
      <w:color w:val="0000FF"/>
      <w:u w:val="single"/>
    </w:rPr>
  </w:style>
  <w:style w:type="paragraph" w:styleId="Balonteksts">
    <w:name w:val="Balloon Text"/>
    <w:basedOn w:val="Parastais"/>
    <w:link w:val="BalontekstsRakstz"/>
    <w:uiPriority w:val="99"/>
    <w:semiHidden/>
    <w:unhideWhenUsed/>
    <w:rsid w:val="00D73D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3DB2"/>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2935</Words>
  <Characters>16731</Characters>
  <Application>Microsoft Office Word</Application>
  <DocSecurity>0</DocSecurity>
  <Lines>139</Lines>
  <Paragraphs>39</Paragraphs>
  <ScaleCrop>false</ScaleCrop>
  <Company/>
  <LinksUpToDate>false</LinksUpToDate>
  <CharactersWithSpaces>19627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2020-03-03T12:18:00Z</dcterms:created>
  <dcterms:modified xsi:type="dcterms:W3CDTF">2020-03-03T13:48:00Z</dcterms:modified>
</cp:coreProperties>
</file>