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09F" w:rsidRPr="00D9509F" w:rsidRDefault="00D9509F" w:rsidP="00D9509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9509F">
        <w:rPr>
          <w:rFonts w:ascii="Times New Roman" w:eastAsia="Calibri" w:hAnsi="Times New Roman" w:cs="Times New Roman"/>
          <w:sz w:val="24"/>
          <w:szCs w:val="24"/>
        </w:rPr>
        <w:t>1.pielikums</w:t>
      </w:r>
      <w:proofErr w:type="spellEnd"/>
      <w:r w:rsidRPr="00D9509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9509F" w:rsidRPr="00D9509F" w:rsidRDefault="00D9509F" w:rsidP="00D9509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9509F">
        <w:rPr>
          <w:rFonts w:ascii="Times New Roman" w:eastAsia="Calibri" w:hAnsi="Times New Roman" w:cs="Times New Roman"/>
          <w:sz w:val="24"/>
          <w:szCs w:val="24"/>
        </w:rPr>
        <w:t xml:space="preserve">Balvu novada Domes </w:t>
      </w:r>
    </w:p>
    <w:p w:rsidR="00D9509F" w:rsidRPr="00D9509F" w:rsidRDefault="00D9509F" w:rsidP="00D9509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D9509F">
        <w:rPr>
          <w:rFonts w:ascii="Times New Roman" w:eastAsia="Calibri" w:hAnsi="Times New Roman" w:cs="Times New Roman"/>
          <w:sz w:val="24"/>
          <w:szCs w:val="24"/>
        </w:rPr>
        <w:t>2020.gada</w:t>
      </w:r>
      <w:proofErr w:type="spellEnd"/>
      <w:proofErr w:type="gramEnd"/>
      <w:r w:rsidRPr="00D9509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22</w:t>
      </w:r>
      <w:r w:rsidRPr="00D9509F">
        <w:rPr>
          <w:rFonts w:ascii="Times New Roman" w:eastAsia="Calibri" w:hAnsi="Times New Roman" w:cs="Times New Roman"/>
          <w:sz w:val="24"/>
          <w:szCs w:val="24"/>
        </w:rPr>
        <w:t>.oktobra</w:t>
      </w:r>
      <w:proofErr w:type="spellEnd"/>
    </w:p>
    <w:p w:rsidR="00D9509F" w:rsidRPr="00D9509F" w:rsidRDefault="00D9509F" w:rsidP="00D9509F">
      <w:pPr>
        <w:keepNext/>
        <w:widowControl w:val="0"/>
        <w:suppressAutoHyphens/>
        <w:spacing w:after="0" w:line="240" w:lineRule="auto"/>
        <w:jc w:val="right"/>
        <w:outlineLvl w:val="1"/>
        <w:rPr>
          <w:rFonts w:ascii="Times New Roman" w:eastAsia="Lucida Sans Unicode" w:hAnsi="Times New Roman" w:cs="Times New Roman"/>
          <w:b/>
          <w:bCs/>
          <w:iCs/>
          <w:kern w:val="2"/>
          <w:sz w:val="24"/>
          <w:szCs w:val="24"/>
        </w:rPr>
      </w:pPr>
      <w:r w:rsidRPr="00D9509F">
        <w:rPr>
          <w:rFonts w:ascii="Times New Roman" w:eastAsia="Calibri" w:hAnsi="Times New Roman" w:cs="Times New Roman"/>
          <w:sz w:val="24"/>
          <w:szCs w:val="24"/>
        </w:rPr>
        <w:t>lēmumam „</w:t>
      </w:r>
      <w:r w:rsidRPr="00D9509F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 xml:space="preserve">Par </w:t>
      </w:r>
      <w:r w:rsidRPr="00D9509F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>nekustamā īpašuma</w:t>
      </w:r>
      <w:r w:rsidRPr="00D9509F">
        <w:rPr>
          <w:rFonts w:ascii="Times New Roman" w:eastAsia="Lucida Sans Unicode" w:hAnsi="Times New Roman" w:cs="Times New Roman"/>
          <w:bCs/>
          <w:i/>
          <w:iCs/>
          <w:kern w:val="2"/>
          <w:sz w:val="24"/>
          <w:szCs w:val="24"/>
        </w:rPr>
        <w:t xml:space="preserve"> </w:t>
      </w:r>
      <w:r w:rsidRPr="00D9509F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>“</w:t>
      </w:r>
      <w:proofErr w:type="spellStart"/>
      <w:r w:rsidRPr="00D9509F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>Jaunpriedītes</w:t>
      </w:r>
      <w:proofErr w:type="spellEnd"/>
      <w:r w:rsidRPr="00D9509F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>”, Kubulu pagastā, Balvu novadā atsavināšanu</w:t>
      </w:r>
      <w:r w:rsidRPr="00D9509F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 xml:space="preserve"> un izsoles noteikumu apstiprināšanu</w:t>
      </w:r>
      <w:r w:rsidRPr="00D9509F">
        <w:rPr>
          <w:rFonts w:ascii="Times New Roman" w:eastAsia="Calibri" w:hAnsi="Times New Roman" w:cs="Times New Roman"/>
          <w:sz w:val="24"/>
          <w:szCs w:val="24"/>
        </w:rPr>
        <w:t>”</w:t>
      </w:r>
    </w:p>
    <w:p w:rsidR="00D9509F" w:rsidRPr="00D9509F" w:rsidRDefault="00D9509F" w:rsidP="00D9509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9509F">
        <w:rPr>
          <w:rFonts w:ascii="Times New Roman" w:eastAsia="Calibri" w:hAnsi="Times New Roman" w:cs="Times New Roman"/>
          <w:sz w:val="24"/>
          <w:szCs w:val="24"/>
        </w:rPr>
        <w:t xml:space="preserve">protokols </w:t>
      </w:r>
      <w:proofErr w:type="spellStart"/>
      <w:r w:rsidRPr="00D9509F">
        <w:rPr>
          <w:rFonts w:ascii="Times New Roman" w:eastAsia="Calibri" w:hAnsi="Times New Roman" w:cs="Times New Roman"/>
          <w:sz w:val="24"/>
          <w:szCs w:val="24"/>
        </w:rPr>
        <w:t>Nr.</w:t>
      </w:r>
      <w:r>
        <w:rPr>
          <w:rFonts w:ascii="Times New Roman" w:eastAsia="Calibri" w:hAnsi="Times New Roman" w:cs="Times New Roman"/>
          <w:sz w:val="24"/>
          <w:szCs w:val="24"/>
        </w:rPr>
        <w:t>15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., 31.§</w:t>
      </w:r>
    </w:p>
    <w:p w:rsidR="00D9509F" w:rsidRPr="00D9509F" w:rsidRDefault="00D9509F" w:rsidP="00D9509F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2"/>
          <w:sz w:val="24"/>
          <w:szCs w:val="24"/>
        </w:rPr>
      </w:pPr>
    </w:p>
    <w:p w:rsidR="00D9509F" w:rsidRPr="00D9509F" w:rsidRDefault="00D9509F" w:rsidP="00D9509F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D9509F">
        <w:rPr>
          <w:rFonts w:ascii="Times New Roman" w:eastAsia="Lucida Sans Unicode" w:hAnsi="Times New Roman" w:cs="Times New Roman"/>
          <w:kern w:val="2"/>
          <w:sz w:val="24"/>
          <w:szCs w:val="24"/>
        </w:rPr>
        <w:t>Izkopējums no Kubulu pagasta kadastra kartes</w:t>
      </w:r>
    </w:p>
    <w:p w:rsidR="00D9509F" w:rsidRPr="00D9509F" w:rsidRDefault="00D9509F" w:rsidP="00D9509F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</w:pPr>
    </w:p>
    <w:p w:rsidR="00D9509F" w:rsidRPr="00D9509F" w:rsidRDefault="00D9509F" w:rsidP="00D9509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D9509F" w:rsidRPr="00D9509F" w:rsidRDefault="00D9509F" w:rsidP="00D9509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D9509F" w:rsidRPr="00D9509F" w:rsidRDefault="00D9509F" w:rsidP="00D9509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  <w:bookmarkStart w:id="0" w:name="_GoBack"/>
      <w:bookmarkEnd w:id="0"/>
    </w:p>
    <w:p w:rsidR="00D9509F" w:rsidRPr="00D9509F" w:rsidRDefault="00D9509F" w:rsidP="00D9509F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color w:val="FF0000"/>
          <w:kern w:val="2"/>
          <w:sz w:val="24"/>
          <w:szCs w:val="24"/>
        </w:rPr>
      </w:pPr>
      <w:r w:rsidRPr="00D9509F">
        <w:rPr>
          <w:rFonts w:ascii="Times New Roman" w:eastAsia="Lucida Sans Unicode" w:hAnsi="Times New Roman" w:cs="Times New Roman"/>
          <w:b/>
          <w:bCs/>
          <w:color w:val="FF0000"/>
          <w:kern w:val="2"/>
          <w:sz w:val="24"/>
          <w:szCs w:val="24"/>
        </w:rPr>
        <w:t xml:space="preserve">                                                        </w:t>
      </w:r>
    </w:p>
    <w:p w:rsidR="00D9509F" w:rsidRPr="00D9509F" w:rsidRDefault="00D9509F" w:rsidP="00D9509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D9509F" w:rsidRPr="00D9509F" w:rsidRDefault="00D9509F" w:rsidP="00D9509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D9509F" w:rsidRPr="00D9509F" w:rsidRDefault="00D9509F" w:rsidP="00D9509F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color w:val="FF0000"/>
          <w:kern w:val="2"/>
          <w:sz w:val="24"/>
          <w:szCs w:val="24"/>
        </w:rPr>
      </w:pPr>
      <w:r w:rsidRPr="00D9509F">
        <w:rPr>
          <w:rFonts w:ascii="Calibri" w:eastAsia="Calibri" w:hAnsi="Calibri" w:cs="Calibri"/>
          <w:noProof/>
          <w:lang w:eastAsia="lv-LV"/>
        </w:rPr>
        <w:drawing>
          <wp:anchor distT="0" distB="0" distL="114300" distR="114300" simplePos="0" relativeHeight="251659264" behindDoc="1" locked="0" layoutInCell="1" allowOverlap="1" wp14:anchorId="7CC3E32B" wp14:editId="01EEEE4C">
            <wp:simplePos x="0" y="0"/>
            <wp:positionH relativeFrom="column">
              <wp:posOffset>415290</wp:posOffset>
            </wp:positionH>
            <wp:positionV relativeFrom="paragraph">
              <wp:posOffset>3810</wp:posOffset>
            </wp:positionV>
            <wp:extent cx="5143500" cy="2352675"/>
            <wp:effectExtent l="0" t="0" r="0" b="9525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2" t="21268" r="5264" b="8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09F">
        <w:rPr>
          <w:rFonts w:ascii="Times New Roman" w:eastAsia="Lucida Sans Unicode" w:hAnsi="Times New Roman" w:cs="Times New Roman"/>
          <w:b/>
          <w:bCs/>
          <w:color w:val="FF0000"/>
          <w:kern w:val="2"/>
          <w:sz w:val="24"/>
          <w:szCs w:val="24"/>
        </w:rPr>
        <w:t xml:space="preserve">                              </w:t>
      </w:r>
    </w:p>
    <w:p w:rsidR="00D9509F" w:rsidRPr="00D9509F" w:rsidRDefault="00D9509F" w:rsidP="00D9509F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color w:val="FF0000"/>
          <w:kern w:val="2"/>
          <w:sz w:val="24"/>
          <w:szCs w:val="24"/>
        </w:rPr>
      </w:pPr>
    </w:p>
    <w:p w:rsidR="00D9509F" w:rsidRPr="00D9509F" w:rsidRDefault="00D9509F" w:rsidP="00D9509F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color w:val="FF0000"/>
          <w:kern w:val="2"/>
          <w:sz w:val="24"/>
          <w:szCs w:val="24"/>
        </w:rPr>
      </w:pPr>
    </w:p>
    <w:p w:rsidR="00D9509F" w:rsidRPr="00D9509F" w:rsidRDefault="00D9509F" w:rsidP="00D9509F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color w:val="FF0000"/>
          <w:kern w:val="2"/>
          <w:sz w:val="24"/>
          <w:szCs w:val="24"/>
        </w:rPr>
      </w:pPr>
    </w:p>
    <w:p w:rsidR="00D9509F" w:rsidRPr="00D9509F" w:rsidRDefault="00D9509F" w:rsidP="00D9509F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color w:val="FF0000"/>
          <w:kern w:val="2"/>
          <w:sz w:val="24"/>
          <w:szCs w:val="24"/>
        </w:rPr>
      </w:pPr>
    </w:p>
    <w:p w:rsidR="00D9509F" w:rsidRPr="00D9509F" w:rsidRDefault="00D9509F" w:rsidP="00D9509F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</w:pPr>
      <w:r w:rsidRPr="00D9509F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  <w:t xml:space="preserve"> 3858 006 0443</w:t>
      </w:r>
    </w:p>
    <w:p w:rsidR="00D9509F" w:rsidRPr="00D9509F" w:rsidRDefault="00D9509F" w:rsidP="00D9509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D9509F" w:rsidRPr="00D9509F" w:rsidRDefault="00D9509F" w:rsidP="00D9509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D9509F" w:rsidRPr="00D9509F" w:rsidRDefault="00D9509F" w:rsidP="00D9509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D9509F" w:rsidRPr="00D9509F" w:rsidRDefault="00D9509F" w:rsidP="00D9509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D9509F" w:rsidRPr="00D9509F" w:rsidRDefault="00D9509F" w:rsidP="00D9509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D9509F" w:rsidRPr="00D9509F" w:rsidRDefault="00D9509F" w:rsidP="00D9509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D9509F" w:rsidRPr="00D9509F" w:rsidRDefault="00D9509F" w:rsidP="00D9509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D9509F" w:rsidRPr="00D9509F" w:rsidRDefault="00D9509F" w:rsidP="00D95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D9509F" w:rsidRPr="00D9509F" w:rsidRDefault="00D9509F" w:rsidP="00D95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D9509F" w:rsidRPr="00D9509F" w:rsidRDefault="00D9509F" w:rsidP="00D95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D9509F" w:rsidRPr="00D9509F" w:rsidRDefault="00D9509F" w:rsidP="00D95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D9509F" w:rsidRPr="00D9509F" w:rsidRDefault="00D9509F" w:rsidP="00D95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D9509F" w:rsidRPr="00D9509F" w:rsidRDefault="00D9509F" w:rsidP="00D95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D9509F" w:rsidRPr="00D9509F" w:rsidRDefault="00D9509F" w:rsidP="00D95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D9509F" w:rsidRPr="00D9509F" w:rsidRDefault="00D9509F" w:rsidP="00D95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D9509F" w:rsidRPr="00D9509F" w:rsidRDefault="00D9509F" w:rsidP="00D95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D9509F" w:rsidRPr="00D9509F" w:rsidRDefault="00D9509F" w:rsidP="00D9509F">
      <w:pPr>
        <w:tabs>
          <w:tab w:val="left" w:pos="907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D9509F">
        <w:rPr>
          <w:rFonts w:ascii="Times New Roman" w:eastAsia="Times New Roman" w:hAnsi="Times New Roman" w:cs="Times New Roman"/>
          <w:sz w:val="24"/>
          <w:szCs w:val="24"/>
          <w:lang w:eastAsia="lv-LV"/>
        </w:rPr>
        <w:t>Domes priekšsēdētāja vietniece</w:t>
      </w:r>
      <w:proofErr w:type="gramStart"/>
      <w:r w:rsidRPr="00D9509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                                                                              </w:t>
      </w:r>
      <w:proofErr w:type="gramEnd"/>
      <w:r w:rsidRPr="00D9509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A. Petrova              </w:t>
      </w:r>
    </w:p>
    <w:p w:rsidR="00B15432" w:rsidRPr="00D9509F" w:rsidRDefault="00B15432" w:rsidP="00D95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sectPr w:rsidR="00B15432" w:rsidRPr="00D9509F" w:rsidSect="00F9187C"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87C"/>
    <w:rsid w:val="001C7C21"/>
    <w:rsid w:val="003E772E"/>
    <w:rsid w:val="009819C5"/>
    <w:rsid w:val="00B15432"/>
    <w:rsid w:val="00D9509F"/>
    <w:rsid w:val="00F356FE"/>
    <w:rsid w:val="00F9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2BF3D7-885D-4D4A-AE23-880F0E531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328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2020-10-23T12:29:00Z</dcterms:created>
  <dcterms:modified xsi:type="dcterms:W3CDTF">2020-10-23T12:29:00Z</dcterms:modified>
</cp:coreProperties>
</file>